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DD5" w:rsidRPr="00AC46EF" w:rsidRDefault="00BD1DD5" w:rsidP="001821CB">
      <w:pPr>
        <w:pStyle w:val="1"/>
      </w:pPr>
      <w:bookmarkStart w:id="0" w:name="_GoBack"/>
      <w:bookmarkEnd w:id="0"/>
      <w:r w:rsidRPr="00AC46EF">
        <w:t>Об утверждении Стратегии развития образования в Республике Татарстан на 2010-2015 годы "</w:t>
      </w:r>
      <w:proofErr w:type="spellStart"/>
      <w:r w:rsidRPr="00AC46EF">
        <w:t>Килэчэк</w:t>
      </w:r>
      <w:proofErr w:type="spellEnd"/>
      <w:r w:rsidRPr="00AC46EF">
        <w:t>" - "Будущее"</w:t>
      </w:r>
    </w:p>
    <w:p w:rsidR="00BD1DD5" w:rsidRPr="00AC46EF" w:rsidRDefault="00BD1DD5" w:rsidP="00BD1DD5">
      <w:pPr>
        <w:shd w:val="clear" w:color="auto" w:fill="FFFFFF"/>
        <w:spacing w:after="0" w:line="288" w:lineRule="atLeast"/>
        <w:jc w:val="center"/>
        <w:textAlignment w:val="baseline"/>
        <w:rPr>
          <w:rFonts w:ascii="Arial" w:eastAsia="Times New Roman" w:hAnsi="Arial" w:cs="Arial"/>
          <w:spacing w:val="2"/>
          <w:sz w:val="20"/>
          <w:szCs w:val="20"/>
        </w:rPr>
      </w:pPr>
      <w:r w:rsidRPr="00AC46EF">
        <w:rPr>
          <w:rFonts w:ascii="Arial" w:eastAsia="Times New Roman" w:hAnsi="Arial" w:cs="Arial"/>
          <w:spacing w:val="2"/>
          <w:sz w:val="20"/>
          <w:szCs w:val="20"/>
        </w:rPr>
        <w:t>Постановление Кабинета</w:t>
      </w:r>
      <w:r w:rsidR="00AC46EF" w:rsidRPr="00AC46EF">
        <w:rPr>
          <w:rFonts w:ascii="Arial" w:eastAsia="Times New Roman" w:hAnsi="Arial" w:cs="Arial"/>
          <w:spacing w:val="2"/>
          <w:sz w:val="20"/>
          <w:szCs w:val="20"/>
        </w:rPr>
        <w:t xml:space="preserve"> Министров Республики Татарстан </w:t>
      </w:r>
      <w:r w:rsidRPr="00AC46EF">
        <w:rPr>
          <w:rFonts w:ascii="Arial" w:eastAsia="Times New Roman" w:hAnsi="Arial" w:cs="Arial"/>
          <w:spacing w:val="2"/>
          <w:sz w:val="20"/>
          <w:szCs w:val="20"/>
        </w:rPr>
        <w:t>от 30 декабря 2010 г. N 1174</w:t>
      </w:r>
      <w:r w:rsidRPr="00AC46EF">
        <w:rPr>
          <w:rFonts w:ascii="Arial" w:eastAsia="Times New Roman" w:hAnsi="Arial" w:cs="Arial"/>
          <w:spacing w:val="2"/>
          <w:sz w:val="20"/>
          <w:szCs w:val="20"/>
        </w:rPr>
        <w:br/>
        <w:t>"Об утверждении Стратегии развития образования в Республике Татарстан</w:t>
      </w:r>
      <w:r w:rsidRPr="00AC46EF">
        <w:rPr>
          <w:rFonts w:ascii="Arial" w:eastAsia="Times New Roman" w:hAnsi="Arial" w:cs="Arial"/>
          <w:spacing w:val="2"/>
          <w:sz w:val="20"/>
          <w:szCs w:val="20"/>
        </w:rPr>
        <w:br/>
        <w:t> на 2010-2015 годы "</w:t>
      </w:r>
      <w:proofErr w:type="spellStart"/>
      <w:r w:rsidRPr="00AC46EF">
        <w:rPr>
          <w:rFonts w:ascii="Arial" w:eastAsia="Times New Roman" w:hAnsi="Arial" w:cs="Arial"/>
          <w:spacing w:val="2"/>
          <w:sz w:val="20"/>
          <w:szCs w:val="20"/>
        </w:rPr>
        <w:t>Килэчэк</w:t>
      </w:r>
      <w:proofErr w:type="spellEnd"/>
      <w:r w:rsidRPr="00AC46EF">
        <w:rPr>
          <w:rFonts w:ascii="Arial" w:eastAsia="Times New Roman" w:hAnsi="Arial" w:cs="Arial"/>
          <w:spacing w:val="2"/>
          <w:sz w:val="20"/>
          <w:szCs w:val="20"/>
        </w:rPr>
        <w:t>" - "Будущее"</w:t>
      </w:r>
    </w:p>
    <w:tbl>
      <w:tblPr>
        <w:tblW w:w="0" w:type="auto"/>
        <w:tblCellMar>
          <w:left w:w="0" w:type="dxa"/>
          <w:right w:w="0" w:type="dxa"/>
        </w:tblCellMar>
        <w:tblLook w:val="04A0" w:firstRow="1" w:lastRow="0" w:firstColumn="1" w:lastColumn="0" w:noHBand="0" w:noVBand="1"/>
      </w:tblPr>
      <w:tblGrid>
        <w:gridCol w:w="7440"/>
        <w:gridCol w:w="3758"/>
      </w:tblGrid>
      <w:tr w:rsidR="00BD1DD5" w:rsidRPr="00AC46EF" w:rsidTr="00AC46EF">
        <w:trPr>
          <w:trHeight w:val="15"/>
        </w:trPr>
        <w:tc>
          <w:tcPr>
            <w:tcW w:w="7440" w:type="dxa"/>
            <w:hideMark/>
          </w:tcPr>
          <w:p w:rsidR="00BD1DD5" w:rsidRPr="00AC46EF" w:rsidRDefault="00BD1DD5" w:rsidP="00BD1DD5">
            <w:pPr>
              <w:spacing w:after="0" w:line="240" w:lineRule="auto"/>
              <w:rPr>
                <w:rFonts w:ascii="Times New Roman" w:eastAsia="Times New Roman" w:hAnsi="Times New Roman" w:cs="Times New Roman"/>
                <w:sz w:val="20"/>
                <w:szCs w:val="20"/>
              </w:rPr>
            </w:pPr>
            <w:r w:rsidRPr="00AC46EF">
              <w:rPr>
                <w:rFonts w:ascii="Arial" w:eastAsia="Times New Roman" w:hAnsi="Arial" w:cs="Arial"/>
                <w:spacing w:val="2"/>
                <w:sz w:val="20"/>
                <w:szCs w:val="20"/>
              </w:rPr>
              <w:t>В целях развития республиканской системы образования Кабинет Министров Республики Татарстан постановляет:</w:t>
            </w:r>
            <w:r w:rsidRPr="00AC46EF">
              <w:rPr>
                <w:rFonts w:ascii="Arial" w:eastAsia="Times New Roman" w:hAnsi="Arial" w:cs="Arial"/>
                <w:spacing w:val="2"/>
                <w:sz w:val="20"/>
                <w:szCs w:val="20"/>
              </w:rPr>
              <w:br/>
              <w:t>1. Утвердить прилагаемые:</w:t>
            </w:r>
            <w:r w:rsidRPr="00AC46EF">
              <w:rPr>
                <w:rFonts w:ascii="Arial" w:eastAsia="Times New Roman" w:hAnsi="Arial" w:cs="Arial"/>
                <w:spacing w:val="2"/>
                <w:sz w:val="20"/>
                <w:szCs w:val="20"/>
              </w:rPr>
              <w:br/>
              <w:t>Стратегию развития образования в Республике Татарстан на 2010-2015 годы "</w:t>
            </w:r>
            <w:proofErr w:type="spellStart"/>
            <w:r w:rsidRPr="00AC46EF">
              <w:rPr>
                <w:rFonts w:ascii="Arial" w:eastAsia="Times New Roman" w:hAnsi="Arial" w:cs="Arial"/>
                <w:spacing w:val="2"/>
                <w:sz w:val="20"/>
                <w:szCs w:val="20"/>
              </w:rPr>
              <w:t>Килэчэк</w:t>
            </w:r>
            <w:proofErr w:type="spellEnd"/>
            <w:r w:rsidRPr="00AC46EF">
              <w:rPr>
                <w:rFonts w:ascii="Arial" w:eastAsia="Times New Roman" w:hAnsi="Arial" w:cs="Arial"/>
                <w:spacing w:val="2"/>
                <w:sz w:val="20"/>
                <w:szCs w:val="20"/>
              </w:rPr>
              <w:t>" - "Будущее" (далее - Стратегия);</w:t>
            </w:r>
            <w:r w:rsidRPr="00AC46EF">
              <w:rPr>
                <w:rFonts w:ascii="Arial" w:eastAsia="Times New Roman" w:hAnsi="Arial" w:cs="Arial"/>
                <w:spacing w:val="2"/>
                <w:sz w:val="20"/>
                <w:szCs w:val="20"/>
              </w:rPr>
              <w:br/>
              <w:t>План первоочередных мероприятий по реализации Стратегии развития образования в Республике Татарстан на 2010-2011 годы (далее - План мероприятий).</w:t>
            </w:r>
            <w:r w:rsidRPr="00AC46EF">
              <w:rPr>
                <w:rFonts w:ascii="Arial" w:eastAsia="Times New Roman" w:hAnsi="Arial" w:cs="Arial"/>
                <w:spacing w:val="2"/>
                <w:sz w:val="20"/>
                <w:szCs w:val="20"/>
              </w:rPr>
              <w:br/>
              <w:t>2. Министерству образования и науки Республики Татарстан:</w:t>
            </w:r>
            <w:r w:rsidRPr="00AC46EF">
              <w:rPr>
                <w:rFonts w:ascii="Arial" w:eastAsia="Times New Roman" w:hAnsi="Arial" w:cs="Arial"/>
                <w:spacing w:val="2"/>
                <w:sz w:val="20"/>
                <w:szCs w:val="20"/>
              </w:rPr>
              <w:br/>
              <w:t>разработать проект плана реализации первого этапа Стратегии (2010-2011 годы) и представить его в Кабинет Министров Республики Татарстан;</w:t>
            </w:r>
            <w:r w:rsidRPr="00AC46EF">
              <w:rPr>
                <w:rFonts w:ascii="Arial" w:eastAsia="Times New Roman" w:hAnsi="Arial" w:cs="Arial"/>
                <w:spacing w:val="2"/>
                <w:sz w:val="20"/>
                <w:szCs w:val="20"/>
              </w:rPr>
              <w:br/>
              <w:t>обеспечить исполнение Плана мероприятий и координацию деятельности по его реализации органами государственной и муниципальной власти, организациями и учреждениями.</w:t>
            </w:r>
            <w:r w:rsidRPr="00AC46EF">
              <w:rPr>
                <w:rFonts w:ascii="Arial" w:eastAsia="Times New Roman" w:hAnsi="Arial" w:cs="Arial"/>
                <w:spacing w:val="2"/>
                <w:sz w:val="20"/>
                <w:szCs w:val="20"/>
              </w:rPr>
              <w:br/>
              <w:t>3. Министерству финансов Республики Татарстан и Министерству экономики Республики Татарстан предусматривать на соответствующий год выделение финансовых средств на реализацию Стратегии в соответствии с утверждаемыми Кабинетом Министров Республики Татарстан планами реализации Стратегии.</w:t>
            </w:r>
            <w:r w:rsidRPr="00AC46EF">
              <w:rPr>
                <w:rFonts w:ascii="Arial" w:eastAsia="Times New Roman" w:hAnsi="Arial" w:cs="Arial"/>
                <w:spacing w:val="2"/>
                <w:sz w:val="20"/>
                <w:szCs w:val="20"/>
              </w:rPr>
              <w:br/>
              <w:t xml:space="preserve">4. </w:t>
            </w:r>
            <w:proofErr w:type="gramStart"/>
            <w:r w:rsidRPr="00AC46EF">
              <w:rPr>
                <w:rFonts w:ascii="Arial" w:eastAsia="Times New Roman" w:hAnsi="Arial" w:cs="Arial"/>
                <w:spacing w:val="2"/>
                <w:sz w:val="20"/>
                <w:szCs w:val="20"/>
              </w:rPr>
              <w:t>Контроль за</w:t>
            </w:r>
            <w:proofErr w:type="gramEnd"/>
            <w:r w:rsidRPr="00AC46EF">
              <w:rPr>
                <w:rFonts w:ascii="Arial" w:eastAsia="Times New Roman" w:hAnsi="Arial" w:cs="Arial"/>
                <w:spacing w:val="2"/>
                <w:sz w:val="20"/>
                <w:szCs w:val="20"/>
              </w:rPr>
              <w:t xml:space="preserve"> исполнением настоящего постановления оставляю за собой.</w:t>
            </w:r>
            <w:r w:rsidRPr="00AC46EF">
              <w:rPr>
                <w:rFonts w:ascii="Arial" w:eastAsia="Times New Roman" w:hAnsi="Arial" w:cs="Arial"/>
                <w:spacing w:val="2"/>
                <w:sz w:val="20"/>
                <w:szCs w:val="20"/>
              </w:rPr>
              <w:br/>
            </w:r>
          </w:p>
        </w:tc>
        <w:tc>
          <w:tcPr>
            <w:tcW w:w="3758" w:type="dxa"/>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AC46EF">
        <w:tc>
          <w:tcPr>
            <w:tcW w:w="7440" w:type="dxa"/>
            <w:tcBorders>
              <w:top w:val="nil"/>
              <w:left w:val="nil"/>
              <w:bottom w:val="nil"/>
              <w:right w:val="nil"/>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Премьер-министр</w:t>
            </w:r>
            <w:r w:rsidRPr="00AC46EF">
              <w:rPr>
                <w:rFonts w:ascii="Times New Roman" w:eastAsia="Times New Roman" w:hAnsi="Times New Roman" w:cs="Times New Roman"/>
                <w:sz w:val="20"/>
                <w:szCs w:val="20"/>
              </w:rPr>
              <w:br/>
              <w:t>Республики Татарстан</w:t>
            </w:r>
          </w:p>
        </w:tc>
        <w:tc>
          <w:tcPr>
            <w:tcW w:w="3758" w:type="dxa"/>
            <w:tcBorders>
              <w:top w:val="nil"/>
              <w:left w:val="nil"/>
              <w:bottom w:val="nil"/>
              <w:right w:val="nil"/>
            </w:tcBorders>
            <w:tcMar>
              <w:top w:w="0" w:type="dxa"/>
              <w:left w:w="149" w:type="dxa"/>
              <w:bottom w:w="0" w:type="dxa"/>
              <w:right w:w="149" w:type="dxa"/>
            </w:tcMar>
            <w:hideMark/>
          </w:tcPr>
          <w:p w:rsidR="00BD1DD5" w:rsidRPr="00AC46EF" w:rsidRDefault="00BD1DD5" w:rsidP="00BD1DD5">
            <w:pPr>
              <w:spacing w:after="0" w:line="315" w:lineRule="atLeast"/>
              <w:jc w:val="righ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 xml:space="preserve">И.Ш. </w:t>
            </w:r>
            <w:proofErr w:type="spellStart"/>
            <w:r w:rsidRPr="00AC46EF">
              <w:rPr>
                <w:rFonts w:ascii="Times New Roman" w:eastAsia="Times New Roman" w:hAnsi="Times New Roman" w:cs="Times New Roman"/>
                <w:sz w:val="20"/>
                <w:szCs w:val="20"/>
              </w:rPr>
              <w:t>Халиков</w:t>
            </w:r>
            <w:proofErr w:type="spellEnd"/>
          </w:p>
        </w:tc>
      </w:tr>
    </w:tbl>
    <w:p w:rsidR="00BD1DD5" w:rsidRPr="00AC46EF" w:rsidRDefault="00AC46EF" w:rsidP="00BD1DD5">
      <w:pPr>
        <w:shd w:val="clear" w:color="auto" w:fill="FFFFFF"/>
        <w:spacing w:after="0" w:line="288" w:lineRule="atLeast"/>
        <w:jc w:val="center"/>
        <w:textAlignment w:val="baseline"/>
        <w:rPr>
          <w:rFonts w:ascii="Arial" w:eastAsia="Times New Roman" w:hAnsi="Arial" w:cs="Arial"/>
          <w:spacing w:val="2"/>
          <w:sz w:val="20"/>
          <w:szCs w:val="20"/>
        </w:rPr>
      </w:pPr>
      <w:r w:rsidRPr="00AC46EF">
        <w:rPr>
          <w:rFonts w:ascii="Arial" w:eastAsia="Times New Roman" w:hAnsi="Arial" w:cs="Arial"/>
          <w:spacing w:val="2"/>
          <w:sz w:val="20"/>
          <w:szCs w:val="20"/>
        </w:rPr>
        <w:t>   </w:t>
      </w:r>
      <w:r w:rsidR="00BD1DD5" w:rsidRPr="00AC46EF">
        <w:rPr>
          <w:rFonts w:ascii="Arial" w:eastAsia="Times New Roman" w:hAnsi="Arial" w:cs="Arial"/>
          <w:spacing w:val="2"/>
          <w:sz w:val="20"/>
          <w:szCs w:val="20"/>
        </w:rPr>
        <w:t>Стратегия</w:t>
      </w:r>
      <w:r w:rsidR="00BD1DD5" w:rsidRPr="00AC46EF">
        <w:rPr>
          <w:rFonts w:ascii="Arial" w:eastAsia="Times New Roman" w:hAnsi="Arial" w:cs="Arial"/>
          <w:spacing w:val="2"/>
          <w:sz w:val="20"/>
          <w:szCs w:val="20"/>
        </w:rPr>
        <w:br/>
        <w:t>развития обр</w:t>
      </w:r>
      <w:r w:rsidR="00BC7A82">
        <w:rPr>
          <w:rFonts w:ascii="Arial" w:eastAsia="Times New Roman" w:hAnsi="Arial" w:cs="Arial"/>
          <w:spacing w:val="2"/>
          <w:sz w:val="20"/>
          <w:szCs w:val="20"/>
        </w:rPr>
        <w:t xml:space="preserve">азования в Республике </w:t>
      </w:r>
      <w:proofErr w:type="spellStart"/>
      <w:proofErr w:type="gramStart"/>
      <w:r w:rsidR="00BC7A82">
        <w:rPr>
          <w:rFonts w:ascii="Arial" w:eastAsia="Times New Roman" w:hAnsi="Arial" w:cs="Arial"/>
          <w:spacing w:val="2"/>
          <w:sz w:val="20"/>
          <w:szCs w:val="20"/>
        </w:rPr>
        <w:t>Татарста</w:t>
      </w:r>
      <w:proofErr w:type="spellEnd"/>
      <w:r w:rsidR="00BD1DD5" w:rsidRPr="00AC46EF">
        <w:rPr>
          <w:rFonts w:ascii="Arial" w:eastAsia="Times New Roman" w:hAnsi="Arial" w:cs="Arial"/>
          <w:spacing w:val="2"/>
          <w:sz w:val="20"/>
          <w:szCs w:val="20"/>
        </w:rPr>
        <w:t> на</w:t>
      </w:r>
      <w:proofErr w:type="gramEnd"/>
      <w:r w:rsidR="00BD1DD5" w:rsidRPr="00AC46EF">
        <w:rPr>
          <w:rFonts w:ascii="Arial" w:eastAsia="Times New Roman" w:hAnsi="Arial" w:cs="Arial"/>
          <w:spacing w:val="2"/>
          <w:sz w:val="20"/>
          <w:szCs w:val="20"/>
        </w:rPr>
        <w:t xml:space="preserve"> 2010-2015 годы "</w:t>
      </w:r>
      <w:proofErr w:type="spellStart"/>
      <w:r w:rsidR="00BD1DD5" w:rsidRPr="00AC46EF">
        <w:rPr>
          <w:rFonts w:ascii="Arial" w:eastAsia="Times New Roman" w:hAnsi="Arial" w:cs="Arial"/>
          <w:spacing w:val="2"/>
          <w:sz w:val="20"/>
          <w:szCs w:val="20"/>
        </w:rPr>
        <w:t>Килэчэк</w:t>
      </w:r>
      <w:proofErr w:type="spellEnd"/>
      <w:r w:rsidR="00BD1DD5" w:rsidRPr="00AC46EF">
        <w:rPr>
          <w:rFonts w:ascii="Arial" w:eastAsia="Times New Roman" w:hAnsi="Arial" w:cs="Arial"/>
          <w:spacing w:val="2"/>
          <w:sz w:val="20"/>
          <w:szCs w:val="20"/>
        </w:rPr>
        <w:t>" - "Будущее"</w:t>
      </w:r>
      <w:r w:rsidR="00BD1DD5" w:rsidRPr="00AC46EF">
        <w:rPr>
          <w:rFonts w:ascii="Arial" w:eastAsia="Times New Roman" w:hAnsi="Arial" w:cs="Arial"/>
          <w:spacing w:val="2"/>
          <w:sz w:val="20"/>
          <w:szCs w:val="20"/>
        </w:rPr>
        <w:br/>
        <w:t>(утв. постановлением КМ РТ от 30 декабря 2010 г. N 1174)</w:t>
      </w:r>
    </w:p>
    <w:p w:rsidR="00BD1DD5" w:rsidRPr="00AC46EF" w:rsidRDefault="00BD1DD5" w:rsidP="00BD1DD5">
      <w:pPr>
        <w:shd w:val="clear" w:color="auto" w:fill="FFFFFF"/>
        <w:spacing w:after="0" w:line="288" w:lineRule="atLeast"/>
        <w:jc w:val="center"/>
        <w:textAlignment w:val="baseline"/>
        <w:rPr>
          <w:rFonts w:ascii="Arial" w:eastAsia="Times New Roman" w:hAnsi="Arial" w:cs="Arial"/>
          <w:spacing w:val="2"/>
          <w:sz w:val="20"/>
          <w:szCs w:val="20"/>
        </w:rPr>
      </w:pPr>
      <w:r w:rsidRPr="00AC46EF">
        <w:rPr>
          <w:rFonts w:ascii="Arial" w:eastAsia="Times New Roman" w:hAnsi="Arial" w:cs="Arial"/>
          <w:spacing w:val="2"/>
          <w:sz w:val="20"/>
          <w:szCs w:val="20"/>
        </w:rPr>
        <w:t>Паспо</w:t>
      </w:r>
      <w:proofErr w:type="gramStart"/>
      <w:r w:rsidRPr="00AC46EF">
        <w:rPr>
          <w:rFonts w:ascii="Arial" w:eastAsia="Times New Roman" w:hAnsi="Arial" w:cs="Arial"/>
          <w:spacing w:val="2"/>
          <w:sz w:val="20"/>
          <w:szCs w:val="20"/>
        </w:rPr>
        <w:t>рт стр</w:t>
      </w:r>
      <w:proofErr w:type="gramEnd"/>
      <w:r w:rsidRPr="00AC46EF">
        <w:rPr>
          <w:rFonts w:ascii="Arial" w:eastAsia="Times New Roman" w:hAnsi="Arial" w:cs="Arial"/>
          <w:spacing w:val="2"/>
          <w:sz w:val="20"/>
          <w:szCs w:val="20"/>
        </w:rPr>
        <w:t>атегии</w:t>
      </w:r>
    </w:p>
    <w:tbl>
      <w:tblPr>
        <w:tblW w:w="0" w:type="auto"/>
        <w:tblCellMar>
          <w:left w:w="0" w:type="dxa"/>
          <w:right w:w="0" w:type="dxa"/>
        </w:tblCellMar>
        <w:tblLook w:val="04A0" w:firstRow="1" w:lastRow="0" w:firstColumn="1" w:lastColumn="0" w:noHBand="0" w:noVBand="1"/>
      </w:tblPr>
      <w:tblGrid>
        <w:gridCol w:w="3051"/>
        <w:gridCol w:w="8147"/>
      </w:tblGrid>
      <w:tr w:rsidR="00BD1DD5" w:rsidRPr="00AC46EF" w:rsidTr="00BD1DD5">
        <w:trPr>
          <w:trHeight w:val="15"/>
        </w:trPr>
        <w:tc>
          <w:tcPr>
            <w:tcW w:w="3326" w:type="dxa"/>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9425" w:type="dxa"/>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 Наименование документа</w:t>
            </w:r>
          </w:p>
        </w:tc>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Стратегия развития образования Республики Татарстан на 2010-2015 годы "</w:t>
            </w:r>
            <w:proofErr w:type="spellStart"/>
            <w:r w:rsidRPr="00AC46EF">
              <w:rPr>
                <w:rFonts w:ascii="Times New Roman" w:eastAsia="Times New Roman" w:hAnsi="Times New Roman" w:cs="Times New Roman"/>
                <w:sz w:val="20"/>
                <w:szCs w:val="20"/>
              </w:rPr>
              <w:t>Килэчэк</w:t>
            </w:r>
            <w:proofErr w:type="spellEnd"/>
            <w:r w:rsidRPr="00AC46EF">
              <w:rPr>
                <w:rFonts w:ascii="Times New Roman" w:eastAsia="Times New Roman" w:hAnsi="Times New Roman" w:cs="Times New Roman"/>
                <w:sz w:val="20"/>
                <w:szCs w:val="20"/>
              </w:rPr>
              <w:t>" - "Будущее" (далее - Стратегия)</w:t>
            </w:r>
          </w:p>
        </w:tc>
      </w:tr>
      <w:tr w:rsidR="00BD1DD5" w:rsidRPr="00AC46EF" w:rsidTr="00BD1DD5">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 Основание для разработки Стратегии</w:t>
            </w:r>
          </w:p>
        </w:tc>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Национальная образовательная инициатива "Наша новая школа", утвержденная Президентом Российской Федерации 4 февраля 2010 г.;</w:t>
            </w:r>
            <w:r w:rsidRPr="00AC46EF">
              <w:rPr>
                <w:rFonts w:ascii="Times New Roman" w:eastAsia="Times New Roman" w:hAnsi="Times New Roman" w:cs="Times New Roman"/>
                <w:sz w:val="20"/>
                <w:szCs w:val="20"/>
              </w:rPr>
              <w:br/>
              <w:t>распоряжение Президента Республики Татарстан </w:t>
            </w:r>
            <w:hyperlink r:id="rId5" w:history="1">
              <w:r w:rsidRPr="00AC46EF">
                <w:rPr>
                  <w:rFonts w:ascii="Times New Roman" w:eastAsia="Times New Roman" w:hAnsi="Times New Roman" w:cs="Times New Roman"/>
                  <w:sz w:val="20"/>
                  <w:szCs w:val="20"/>
                  <w:u w:val="single"/>
                </w:rPr>
                <w:t>от 20 мая 2009 г. N 119</w:t>
              </w:r>
            </w:hyperlink>
          </w:p>
        </w:tc>
      </w:tr>
      <w:tr w:rsidR="00BD1DD5" w:rsidRPr="00AC46EF" w:rsidTr="00BD1DD5">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 Разработчик Стратегии</w:t>
            </w:r>
          </w:p>
        </w:tc>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Министерство образования и науки Республики Татарстан</w:t>
            </w:r>
          </w:p>
        </w:tc>
      </w:tr>
      <w:tr w:rsidR="00BD1DD5" w:rsidRPr="00AC46EF" w:rsidTr="00BD1DD5">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4. Цель Стратегии</w:t>
            </w:r>
          </w:p>
        </w:tc>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Кадровое и научно-технологическое обеспечение инновационного развития Республики Татарстан, формирование и удовлетворение потребности личности в развитии и получении знаний</w:t>
            </w:r>
          </w:p>
        </w:tc>
      </w:tr>
      <w:tr w:rsidR="00BD1DD5" w:rsidRPr="00AC46EF" w:rsidTr="00BD1DD5">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5. Задачи Стратегии</w:t>
            </w:r>
          </w:p>
        </w:tc>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proofErr w:type="gramStart"/>
            <w:r w:rsidRPr="00AC46EF">
              <w:rPr>
                <w:rFonts w:ascii="Times New Roman" w:eastAsia="Times New Roman" w:hAnsi="Times New Roman" w:cs="Times New Roman"/>
                <w:sz w:val="20"/>
                <w:szCs w:val="20"/>
              </w:rPr>
              <w:t>Создание интегрированной модели управления и финансирования республиканской системы образования, ориентированной на результат;</w:t>
            </w:r>
            <w:r w:rsidRPr="00AC46EF">
              <w:rPr>
                <w:rFonts w:ascii="Times New Roman" w:eastAsia="Times New Roman" w:hAnsi="Times New Roman" w:cs="Times New Roman"/>
                <w:sz w:val="20"/>
                <w:szCs w:val="20"/>
              </w:rPr>
              <w:br/>
              <w:t>повышение кадрового потенциала системы образования и престижа профессии педагога;</w:t>
            </w:r>
            <w:r w:rsidRPr="00AC46EF">
              <w:rPr>
                <w:rFonts w:ascii="Times New Roman" w:eastAsia="Times New Roman" w:hAnsi="Times New Roman" w:cs="Times New Roman"/>
                <w:sz w:val="20"/>
                <w:szCs w:val="20"/>
              </w:rPr>
              <w:br/>
              <w:t>усиление интеграции образования с региональной экономикой;</w:t>
            </w:r>
            <w:r w:rsidRPr="00AC46EF">
              <w:rPr>
                <w:rFonts w:ascii="Times New Roman" w:eastAsia="Times New Roman" w:hAnsi="Times New Roman" w:cs="Times New Roman"/>
                <w:sz w:val="20"/>
                <w:szCs w:val="20"/>
              </w:rPr>
              <w:br/>
              <w:t>обеспечение инновационного характера образования;</w:t>
            </w:r>
            <w:r w:rsidRPr="00AC46EF">
              <w:rPr>
                <w:rFonts w:ascii="Times New Roman" w:eastAsia="Times New Roman" w:hAnsi="Times New Roman" w:cs="Times New Roman"/>
                <w:sz w:val="20"/>
                <w:szCs w:val="20"/>
              </w:rPr>
              <w:br/>
              <w:t>развитие электронного образования;</w:t>
            </w:r>
            <w:r w:rsidRPr="00AC46EF">
              <w:rPr>
                <w:rFonts w:ascii="Times New Roman" w:eastAsia="Times New Roman" w:hAnsi="Times New Roman" w:cs="Times New Roman"/>
                <w:sz w:val="20"/>
                <w:szCs w:val="20"/>
              </w:rPr>
              <w:br/>
              <w:t>развитие и укрепление межнациональных коммуникаций через систему национального образования;</w:t>
            </w:r>
            <w:r w:rsidRPr="00AC46EF">
              <w:rPr>
                <w:rFonts w:ascii="Times New Roman" w:eastAsia="Times New Roman" w:hAnsi="Times New Roman" w:cs="Times New Roman"/>
                <w:sz w:val="20"/>
                <w:szCs w:val="20"/>
              </w:rPr>
              <w:br/>
              <w:t>повышение качества изучения иностранных языков и расширение международного сотрудничества в образовании;</w:t>
            </w:r>
            <w:proofErr w:type="gramEnd"/>
            <w:r w:rsidRPr="00AC46EF">
              <w:rPr>
                <w:rFonts w:ascii="Times New Roman" w:eastAsia="Times New Roman" w:hAnsi="Times New Roman" w:cs="Times New Roman"/>
                <w:sz w:val="20"/>
                <w:szCs w:val="20"/>
              </w:rPr>
              <w:br/>
              <w:t>формирование ментальности лидерства;</w:t>
            </w:r>
            <w:r w:rsidRPr="00AC46EF">
              <w:rPr>
                <w:rFonts w:ascii="Times New Roman" w:eastAsia="Times New Roman" w:hAnsi="Times New Roman" w:cs="Times New Roman"/>
                <w:sz w:val="20"/>
                <w:szCs w:val="20"/>
              </w:rPr>
              <w:br/>
              <w:t>обеспечение условий для формирования нравственно и физически здоровой личности;</w:t>
            </w:r>
            <w:r w:rsidRPr="00AC46EF">
              <w:rPr>
                <w:rFonts w:ascii="Times New Roman" w:eastAsia="Times New Roman" w:hAnsi="Times New Roman" w:cs="Times New Roman"/>
                <w:sz w:val="20"/>
                <w:szCs w:val="20"/>
              </w:rPr>
              <w:br/>
            </w:r>
            <w:r w:rsidRPr="00AC46EF">
              <w:rPr>
                <w:rFonts w:ascii="Times New Roman" w:eastAsia="Times New Roman" w:hAnsi="Times New Roman" w:cs="Times New Roman"/>
                <w:sz w:val="20"/>
                <w:szCs w:val="20"/>
              </w:rPr>
              <w:lastRenderedPageBreak/>
              <w:t>формирование системы работы с талантливыми и одаренными детьми;</w:t>
            </w:r>
            <w:r w:rsidRPr="00AC46EF">
              <w:rPr>
                <w:rFonts w:ascii="Times New Roman" w:eastAsia="Times New Roman" w:hAnsi="Times New Roman" w:cs="Times New Roman"/>
                <w:sz w:val="20"/>
                <w:szCs w:val="20"/>
              </w:rPr>
              <w:br/>
              <w:t>создание условий для научно-технического творчества детей и молодежи;</w:t>
            </w:r>
            <w:r w:rsidRPr="00AC46EF">
              <w:rPr>
                <w:rFonts w:ascii="Times New Roman" w:eastAsia="Times New Roman" w:hAnsi="Times New Roman" w:cs="Times New Roman"/>
                <w:sz w:val="20"/>
                <w:szCs w:val="20"/>
              </w:rPr>
              <w:br/>
              <w:t>совершенствование работы с детьми, попавшими в трудную жизненную ситуацию</w:t>
            </w:r>
          </w:p>
        </w:tc>
      </w:tr>
      <w:tr w:rsidR="00BD1DD5" w:rsidRPr="00AC46EF" w:rsidTr="00BD1DD5">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lastRenderedPageBreak/>
              <w:t>6. Сроки и этапы реализации Стратегии</w:t>
            </w:r>
          </w:p>
        </w:tc>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I этап: 2010-2011 годы</w:t>
            </w:r>
            <w:r w:rsidRPr="00AC46EF">
              <w:rPr>
                <w:rFonts w:ascii="Times New Roman" w:eastAsia="Times New Roman" w:hAnsi="Times New Roman" w:cs="Times New Roman"/>
                <w:sz w:val="20"/>
                <w:szCs w:val="20"/>
              </w:rPr>
              <w:br/>
              <w:t>II этап: 2012-2013 годы</w:t>
            </w:r>
            <w:r w:rsidRPr="00AC46EF">
              <w:rPr>
                <w:rFonts w:ascii="Times New Roman" w:eastAsia="Times New Roman" w:hAnsi="Times New Roman" w:cs="Times New Roman"/>
                <w:sz w:val="20"/>
                <w:szCs w:val="20"/>
              </w:rPr>
              <w:br/>
              <w:t>III этап: 2014-2015 годы</w:t>
            </w:r>
          </w:p>
        </w:tc>
      </w:tr>
      <w:tr w:rsidR="00BD1DD5" w:rsidRPr="00AC46EF" w:rsidTr="00BD1DD5">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7. Ожидаемые результаты Стратегии</w:t>
            </w:r>
          </w:p>
        </w:tc>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proofErr w:type="gramStart"/>
            <w:r w:rsidRPr="00AC46EF">
              <w:rPr>
                <w:rFonts w:ascii="Times New Roman" w:eastAsia="Times New Roman" w:hAnsi="Times New Roman" w:cs="Times New Roman"/>
                <w:sz w:val="20"/>
                <w:szCs w:val="20"/>
              </w:rPr>
              <w:t>Повышение качества образования на всех его уровнях;</w:t>
            </w:r>
            <w:r w:rsidRPr="00AC46EF">
              <w:rPr>
                <w:rFonts w:ascii="Times New Roman" w:eastAsia="Times New Roman" w:hAnsi="Times New Roman" w:cs="Times New Roman"/>
                <w:sz w:val="20"/>
                <w:szCs w:val="20"/>
              </w:rPr>
              <w:br/>
              <w:t>ориентированная на инновационное развитие республики система кадрового обеспечения образования и профессионального развития работников образования;</w:t>
            </w:r>
            <w:r w:rsidRPr="00AC46EF">
              <w:rPr>
                <w:rFonts w:ascii="Times New Roman" w:eastAsia="Times New Roman" w:hAnsi="Times New Roman" w:cs="Times New Roman"/>
                <w:sz w:val="20"/>
                <w:szCs w:val="20"/>
              </w:rPr>
              <w:br/>
              <w:t>повышение экономической эффективности системы образования;</w:t>
            </w:r>
            <w:r w:rsidRPr="00AC46EF">
              <w:rPr>
                <w:rFonts w:ascii="Times New Roman" w:eastAsia="Times New Roman" w:hAnsi="Times New Roman" w:cs="Times New Roman"/>
                <w:sz w:val="20"/>
                <w:szCs w:val="20"/>
              </w:rPr>
              <w:br/>
              <w:t>благоприятные условия для успешного изучения родного языка;</w:t>
            </w:r>
            <w:r w:rsidRPr="00AC46EF">
              <w:rPr>
                <w:rFonts w:ascii="Times New Roman" w:eastAsia="Times New Roman" w:hAnsi="Times New Roman" w:cs="Times New Roman"/>
                <w:sz w:val="20"/>
                <w:szCs w:val="20"/>
              </w:rPr>
              <w:br/>
              <w:t>единое электронное образовательное пространство республики;</w:t>
            </w:r>
            <w:r w:rsidRPr="00AC46EF">
              <w:rPr>
                <w:rFonts w:ascii="Times New Roman" w:eastAsia="Times New Roman" w:hAnsi="Times New Roman" w:cs="Times New Roman"/>
                <w:sz w:val="20"/>
                <w:szCs w:val="20"/>
              </w:rPr>
              <w:br/>
              <w:t>эффективная интеграция профессионального образования с региональной экономикой;</w:t>
            </w:r>
            <w:r w:rsidRPr="00AC46EF">
              <w:rPr>
                <w:rFonts w:ascii="Times New Roman" w:eastAsia="Times New Roman" w:hAnsi="Times New Roman" w:cs="Times New Roman"/>
                <w:sz w:val="20"/>
                <w:szCs w:val="20"/>
              </w:rPr>
              <w:br/>
              <w:t>развитая инфраструктура научно-технического творчества детей и молодежи;</w:t>
            </w:r>
            <w:proofErr w:type="gramEnd"/>
            <w:r w:rsidRPr="00AC46EF">
              <w:rPr>
                <w:rFonts w:ascii="Times New Roman" w:eastAsia="Times New Roman" w:hAnsi="Times New Roman" w:cs="Times New Roman"/>
                <w:sz w:val="20"/>
                <w:szCs w:val="20"/>
              </w:rPr>
              <w:br/>
              <w:t>система комплексной работы с талантливыми и одаренными детьми;</w:t>
            </w:r>
            <w:r w:rsidRPr="00AC46EF">
              <w:rPr>
                <w:rFonts w:ascii="Times New Roman" w:eastAsia="Times New Roman" w:hAnsi="Times New Roman" w:cs="Times New Roman"/>
                <w:sz w:val="20"/>
                <w:szCs w:val="20"/>
              </w:rPr>
              <w:br/>
              <w:t>укрепление нравственного и физического здоровья детей и молодежи</w:t>
            </w:r>
          </w:p>
        </w:tc>
      </w:tr>
      <w:tr w:rsidR="00BD1DD5" w:rsidRPr="00AC46EF" w:rsidTr="00BD1DD5">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8. Объемы и источники финансирования Стратегии на 2010-2015 годы</w:t>
            </w:r>
          </w:p>
        </w:tc>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Доведение объемов финансирования ежегодно до 0,5 процента валового регионального продукта в зависимости от возможностей бюджета Республики Татарстан и средств, привлекаемых из других источников</w:t>
            </w:r>
          </w:p>
        </w:tc>
      </w:tr>
    </w:tbl>
    <w:p w:rsidR="00BD1DD5" w:rsidRPr="00AC46EF" w:rsidRDefault="00BD1DD5" w:rsidP="00BD1DD5">
      <w:pPr>
        <w:shd w:val="clear" w:color="auto" w:fill="FFFFFF"/>
        <w:spacing w:after="0" w:line="288" w:lineRule="atLeast"/>
        <w:jc w:val="center"/>
        <w:textAlignment w:val="baseline"/>
        <w:rPr>
          <w:rFonts w:ascii="Arial" w:eastAsia="Times New Roman" w:hAnsi="Arial" w:cs="Arial"/>
          <w:spacing w:val="2"/>
          <w:sz w:val="20"/>
          <w:szCs w:val="20"/>
        </w:rPr>
      </w:pPr>
      <w:r w:rsidRPr="00AC46EF">
        <w:rPr>
          <w:rFonts w:ascii="Arial" w:eastAsia="Times New Roman" w:hAnsi="Arial" w:cs="Arial"/>
          <w:spacing w:val="2"/>
          <w:sz w:val="20"/>
          <w:szCs w:val="20"/>
        </w:rPr>
        <w:t>     Введение</w:t>
      </w:r>
    </w:p>
    <w:p w:rsidR="00BD1DD5" w:rsidRPr="00AC46EF" w:rsidRDefault="00BD1DD5" w:rsidP="00AC46EF">
      <w:pPr>
        <w:shd w:val="clear" w:color="auto" w:fill="FFFFFF"/>
        <w:spacing w:after="0" w:line="315" w:lineRule="atLeast"/>
        <w:textAlignment w:val="baseline"/>
        <w:rPr>
          <w:rFonts w:ascii="Arial" w:eastAsia="Times New Roman" w:hAnsi="Arial" w:cs="Arial"/>
          <w:spacing w:val="2"/>
          <w:sz w:val="20"/>
          <w:szCs w:val="20"/>
        </w:rPr>
      </w:pPr>
      <w:r w:rsidRPr="00AC46EF">
        <w:rPr>
          <w:rFonts w:ascii="Arial" w:eastAsia="Times New Roman" w:hAnsi="Arial" w:cs="Arial"/>
          <w:spacing w:val="2"/>
          <w:sz w:val="20"/>
          <w:szCs w:val="20"/>
        </w:rPr>
        <w:t>Стратегия развития образования в Республике Татарстан на 2010-2015 годы "</w:t>
      </w:r>
      <w:proofErr w:type="spellStart"/>
      <w:r w:rsidRPr="00AC46EF">
        <w:rPr>
          <w:rFonts w:ascii="Arial" w:eastAsia="Times New Roman" w:hAnsi="Arial" w:cs="Arial"/>
          <w:spacing w:val="2"/>
          <w:sz w:val="20"/>
          <w:szCs w:val="20"/>
        </w:rPr>
        <w:t>Килэчэк</w:t>
      </w:r>
      <w:proofErr w:type="spellEnd"/>
      <w:r w:rsidRPr="00AC46EF">
        <w:rPr>
          <w:rFonts w:ascii="Arial" w:eastAsia="Times New Roman" w:hAnsi="Arial" w:cs="Arial"/>
          <w:spacing w:val="2"/>
          <w:sz w:val="20"/>
          <w:szCs w:val="20"/>
        </w:rPr>
        <w:t>" - "Будущее" (далее - Стратегия) разработана в целях преодоления негативных тенденций, связанных с падением качества образования, низкой экономической эффективностью функционирования отрасли образования и их влиянием на инновационное развитие Республики Татарстан.</w:t>
      </w:r>
      <w:r w:rsidRPr="00AC46EF">
        <w:rPr>
          <w:rFonts w:ascii="Arial" w:eastAsia="Times New Roman" w:hAnsi="Arial" w:cs="Arial"/>
          <w:spacing w:val="2"/>
          <w:sz w:val="20"/>
          <w:szCs w:val="20"/>
        </w:rPr>
        <w:br/>
        <w:t>Стратегия исходит из основополагающих федеральных и республиканских нормативно-правовых актов и программ в данной сфере, полностью соответствует национальной образовательной инициативе "Наша новая школа", утвержденной Президентом Российской Федерации Д.А. Медведевым 4 февраля 2010 года.</w:t>
      </w:r>
      <w:r w:rsidRPr="00AC46EF">
        <w:rPr>
          <w:rFonts w:ascii="Arial" w:eastAsia="Times New Roman" w:hAnsi="Arial" w:cs="Arial"/>
          <w:spacing w:val="2"/>
          <w:sz w:val="20"/>
          <w:szCs w:val="20"/>
        </w:rPr>
        <w:br/>
      </w:r>
      <w:proofErr w:type="gramStart"/>
      <w:r w:rsidRPr="00AC46EF">
        <w:rPr>
          <w:rFonts w:ascii="Arial" w:eastAsia="Times New Roman" w:hAnsi="Arial" w:cs="Arial"/>
          <w:spacing w:val="2"/>
          <w:sz w:val="20"/>
          <w:szCs w:val="20"/>
        </w:rPr>
        <w:t>Стратегия разработана с учетом анализа состояния образования в мире, Российской Федерации и Республике Татарстан, в ней определены цель и задачи, сформулированы ключевые принципы развития отрасли, представлены основные мероприятия и проекты по уровням образования.</w:t>
      </w:r>
      <w:proofErr w:type="gramEnd"/>
      <w:r w:rsidRPr="00AC46EF">
        <w:rPr>
          <w:rFonts w:ascii="Arial" w:eastAsia="Times New Roman" w:hAnsi="Arial" w:cs="Arial"/>
          <w:spacing w:val="2"/>
          <w:sz w:val="20"/>
          <w:szCs w:val="20"/>
        </w:rPr>
        <w:br/>
        <w:t>Стратегия реализуется поэтапно с учетом приоритетности и уровня ресурсного обеспечения. Стратегия утверждается Кабинетом Министров Республики Татарстан. Перечень конкретных мер каждого из этапов реализации Стратегии определяется по предложению Министерства образования и науки Республики Татарстан.</w:t>
      </w:r>
      <w:r w:rsidRPr="00AC46EF">
        <w:rPr>
          <w:rFonts w:ascii="Arial" w:eastAsia="Times New Roman" w:hAnsi="Arial" w:cs="Arial"/>
          <w:spacing w:val="2"/>
          <w:sz w:val="20"/>
          <w:szCs w:val="20"/>
        </w:rPr>
        <w:br/>
        <w:t>Головным исполнителем мероприятий и проектов является Министерство образования и науки Республики Татарстан, которое формирует подчиненные целям и задачам Стратегии нормативно-правовые и организационные условия для участия в реализации Стратегии органов государственной и муниципальной власти всех уровней, образовательных учреждений и иных заинтересованных организаций.</w:t>
      </w:r>
      <w:r w:rsidRPr="00AC46EF">
        <w:rPr>
          <w:rFonts w:ascii="Arial" w:eastAsia="Times New Roman" w:hAnsi="Arial" w:cs="Arial"/>
          <w:spacing w:val="2"/>
          <w:sz w:val="20"/>
          <w:szCs w:val="20"/>
        </w:rPr>
        <w:br/>
        <w:t>Состояние системы образования</w:t>
      </w:r>
    </w:p>
    <w:tbl>
      <w:tblPr>
        <w:tblW w:w="10915" w:type="dxa"/>
        <w:tblLayout w:type="fixed"/>
        <w:tblCellMar>
          <w:left w:w="0" w:type="dxa"/>
          <w:right w:w="0" w:type="dxa"/>
        </w:tblCellMar>
        <w:tblLook w:val="04A0" w:firstRow="1" w:lastRow="0" w:firstColumn="1" w:lastColumn="0" w:noHBand="0" w:noVBand="1"/>
      </w:tblPr>
      <w:tblGrid>
        <w:gridCol w:w="10490"/>
        <w:gridCol w:w="425"/>
      </w:tblGrid>
      <w:tr w:rsidR="00BD1DD5" w:rsidRPr="00AC46EF" w:rsidTr="00AC46EF">
        <w:trPr>
          <w:trHeight w:val="15"/>
        </w:trPr>
        <w:tc>
          <w:tcPr>
            <w:tcW w:w="10490" w:type="dxa"/>
            <w:hideMark/>
          </w:tcPr>
          <w:p w:rsidR="00BD1DD5" w:rsidRPr="00AC46EF" w:rsidRDefault="00BD1DD5" w:rsidP="00BD1DD5">
            <w:pPr>
              <w:spacing w:after="0" w:line="240" w:lineRule="auto"/>
              <w:rPr>
                <w:rFonts w:ascii="Times New Roman" w:eastAsia="Times New Roman" w:hAnsi="Times New Roman" w:cs="Times New Roman"/>
                <w:sz w:val="20"/>
                <w:szCs w:val="20"/>
              </w:rPr>
            </w:pPr>
            <w:r w:rsidRPr="00AC46EF">
              <w:rPr>
                <w:rFonts w:ascii="Arial" w:eastAsia="Times New Roman" w:hAnsi="Arial" w:cs="Arial"/>
                <w:spacing w:val="2"/>
                <w:sz w:val="20"/>
                <w:szCs w:val="20"/>
              </w:rPr>
              <w:t>Образование в мире</w:t>
            </w:r>
            <w:r w:rsidRPr="00AC46EF">
              <w:rPr>
                <w:rFonts w:ascii="Arial" w:eastAsia="Times New Roman" w:hAnsi="Arial" w:cs="Arial"/>
                <w:spacing w:val="2"/>
                <w:sz w:val="20"/>
                <w:szCs w:val="20"/>
              </w:rPr>
              <w:br/>
              <w:t>Ведущие страны мира, избравшие путь инновационного развития, определяют систему образования как локомотив построения экономики, основанной на знаниях.</w:t>
            </w:r>
            <w:r w:rsidRPr="00AC46EF">
              <w:rPr>
                <w:rFonts w:ascii="Arial" w:eastAsia="Times New Roman" w:hAnsi="Arial" w:cs="Arial"/>
                <w:spacing w:val="2"/>
                <w:sz w:val="20"/>
                <w:szCs w:val="20"/>
              </w:rPr>
              <w:br/>
            </w:r>
            <w:proofErr w:type="gramStart"/>
            <w:r w:rsidRPr="00AC46EF">
              <w:rPr>
                <w:rFonts w:ascii="Arial" w:eastAsia="Times New Roman" w:hAnsi="Arial" w:cs="Arial"/>
                <w:spacing w:val="2"/>
                <w:sz w:val="20"/>
                <w:szCs w:val="20"/>
              </w:rPr>
              <w:t>Объем новой технической информации, создаваемой в мире, удваивается каждые два года, 10 наиболее востребованных специальностей 2010 года даже не существовали в 2004 году, объем новой информации, сгенерированной в 2009 году, превысил весь объем информации, накопленный человечеством, за предыдущие 5 тысяч лет.</w:t>
            </w:r>
            <w:proofErr w:type="gramEnd"/>
            <w:r w:rsidRPr="00AC46EF">
              <w:rPr>
                <w:rFonts w:ascii="Arial" w:eastAsia="Times New Roman" w:hAnsi="Arial" w:cs="Arial"/>
                <w:spacing w:val="2"/>
                <w:sz w:val="20"/>
                <w:szCs w:val="20"/>
              </w:rPr>
              <w:t xml:space="preserve"> Общепризнанно, что из всех видов ресурсов, которыми располагают организации, компании, регионы и страны (финансовые, материально-технические, природные и т.п.), самым ценным является кадровый ресурс.</w:t>
            </w:r>
            <w:r w:rsidRPr="00AC46EF">
              <w:rPr>
                <w:rFonts w:ascii="Arial" w:eastAsia="Times New Roman" w:hAnsi="Arial" w:cs="Arial"/>
                <w:spacing w:val="2"/>
                <w:sz w:val="20"/>
                <w:szCs w:val="20"/>
              </w:rPr>
              <w:br/>
              <w:t>Страна, не обладающая эффективной системой развития человеческого потенциала, основой которой, в свою очередь, является система образования, имеет низкий уровень конкурентоспособности в глобальной конкуренции экономических систем. Поэтому в бюджетах развитых стран мира предусмотрены значительные, постоянно увеличивающиеся средства на развитие национальных систем образования. Суммарные средства, ежегодно вкладываемые в развитие мировой системы образования, сегодня превышают 2 трлн</w:t>
            </w:r>
            <w:proofErr w:type="gramStart"/>
            <w:r w:rsidRPr="00AC46EF">
              <w:rPr>
                <w:rFonts w:ascii="Arial" w:eastAsia="Times New Roman" w:hAnsi="Arial" w:cs="Arial"/>
                <w:spacing w:val="2"/>
                <w:sz w:val="20"/>
                <w:szCs w:val="20"/>
              </w:rPr>
              <w:t>.д</w:t>
            </w:r>
            <w:proofErr w:type="gramEnd"/>
            <w:r w:rsidRPr="00AC46EF">
              <w:rPr>
                <w:rFonts w:ascii="Arial" w:eastAsia="Times New Roman" w:hAnsi="Arial" w:cs="Arial"/>
                <w:spacing w:val="2"/>
                <w:sz w:val="20"/>
                <w:szCs w:val="20"/>
              </w:rPr>
              <w:t>олларов США.</w:t>
            </w:r>
            <w:r w:rsidRPr="00AC46EF">
              <w:rPr>
                <w:rFonts w:ascii="Arial" w:eastAsia="Times New Roman" w:hAnsi="Arial" w:cs="Arial"/>
                <w:spacing w:val="2"/>
                <w:sz w:val="20"/>
                <w:szCs w:val="20"/>
              </w:rPr>
              <w:br/>
              <w:t xml:space="preserve">Основной проблемой системы образования любой страны является качество образования. Наиболее развитые страны Евросоюза, США и другие страны-лидеры периодически инициируют проекты в области модернизации образования, целью которых является повышение его качества. Однако исследования </w:t>
            </w:r>
            <w:r w:rsidRPr="00AC46EF">
              <w:rPr>
                <w:rFonts w:ascii="Arial" w:eastAsia="Times New Roman" w:hAnsi="Arial" w:cs="Arial"/>
                <w:spacing w:val="2"/>
                <w:sz w:val="20"/>
                <w:szCs w:val="20"/>
              </w:rPr>
              <w:lastRenderedPageBreak/>
              <w:t>показывают, что сегодня в мире немного успешных примеров модернизации образования (см. рисунок ниже).</w:t>
            </w:r>
            <w:r w:rsidRPr="00AC46EF">
              <w:rPr>
                <w:rFonts w:ascii="Arial" w:eastAsia="Times New Roman" w:hAnsi="Arial" w:cs="Arial"/>
                <w:spacing w:val="2"/>
                <w:sz w:val="20"/>
                <w:szCs w:val="20"/>
              </w:rPr>
              <w:br/>
            </w:r>
            <w:r w:rsidRPr="00AC46EF">
              <w:rPr>
                <w:rFonts w:ascii="Arial" w:eastAsia="Times New Roman" w:hAnsi="Arial" w:cs="Arial"/>
                <w:spacing w:val="2"/>
                <w:sz w:val="20"/>
                <w:szCs w:val="20"/>
              </w:rPr>
              <w:br/>
            </w:r>
            <w:r w:rsidRPr="00AC46EF">
              <w:rPr>
                <w:rFonts w:ascii="Arial" w:eastAsia="Times New Roman" w:hAnsi="Arial" w:cs="Arial"/>
                <w:noProof/>
                <w:spacing w:val="2"/>
                <w:sz w:val="20"/>
                <w:szCs w:val="20"/>
              </w:rPr>
              <w:drawing>
                <wp:inline distT="0" distB="0" distL="0" distR="0">
                  <wp:extent cx="5133975" cy="2382713"/>
                  <wp:effectExtent l="19050" t="0" r="9525" b="0"/>
                  <wp:docPr id="1" name="Рисунок 1" descr="Об утверждении Стратегии развития образования в Республике Татарстан на 2010-2015 год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Стратегии развития образования в Республике Татарстан на 2010-2015 годы "/>
                          <pic:cNvPicPr>
                            <a:picLocks noChangeAspect="1" noChangeArrowheads="1"/>
                          </pic:cNvPicPr>
                        </pic:nvPicPr>
                        <pic:blipFill>
                          <a:blip r:embed="rId6"/>
                          <a:srcRect/>
                          <a:stretch>
                            <a:fillRect/>
                          </a:stretch>
                        </pic:blipFill>
                        <pic:spPr bwMode="auto">
                          <a:xfrm>
                            <a:off x="0" y="0"/>
                            <a:ext cx="5133975" cy="2382713"/>
                          </a:xfrm>
                          <a:prstGeom prst="rect">
                            <a:avLst/>
                          </a:prstGeom>
                          <a:noFill/>
                          <a:ln w="9525">
                            <a:noFill/>
                            <a:miter lim="800000"/>
                            <a:headEnd/>
                            <a:tailEnd/>
                          </a:ln>
                        </pic:spPr>
                      </pic:pic>
                    </a:graphicData>
                  </a:graphic>
                </wp:inline>
              </w:drawing>
            </w:r>
            <w:r w:rsidRPr="00AC46EF">
              <w:rPr>
                <w:rFonts w:ascii="Arial" w:eastAsia="Times New Roman" w:hAnsi="Arial" w:cs="Arial"/>
                <w:spacing w:val="2"/>
                <w:sz w:val="20"/>
                <w:szCs w:val="20"/>
              </w:rPr>
              <w:br/>
            </w:r>
            <w:r w:rsidRPr="00AC46EF">
              <w:rPr>
                <w:rFonts w:ascii="Arial" w:eastAsia="Times New Roman" w:hAnsi="Arial" w:cs="Arial"/>
                <w:spacing w:val="2"/>
                <w:sz w:val="20"/>
                <w:szCs w:val="20"/>
              </w:rPr>
              <w:br/>
              <w:t>Рис. 1. Сравнение повышения расходов на образование с уровнем прироста качества знаний*</w:t>
            </w:r>
            <w:r w:rsidRPr="00AC46EF">
              <w:rPr>
                <w:rFonts w:ascii="Arial" w:eastAsia="Times New Roman" w:hAnsi="Arial" w:cs="Arial"/>
                <w:spacing w:val="2"/>
                <w:sz w:val="20"/>
                <w:szCs w:val="20"/>
              </w:rPr>
              <w:br/>
              <w:t>Замеры качества образования производятся путем проведения единых международных тестов Организации экономического содействия и развития (PISA, TIMSS, PIRLS).</w:t>
            </w:r>
            <w:r w:rsidRPr="00AC46EF">
              <w:rPr>
                <w:rFonts w:ascii="Arial" w:eastAsia="Times New Roman" w:hAnsi="Arial" w:cs="Arial"/>
                <w:spacing w:val="2"/>
                <w:sz w:val="20"/>
                <w:szCs w:val="20"/>
              </w:rPr>
              <w:br/>
              <w:t xml:space="preserve">Представленные данные демонстрируют, что даже радикальное увеличение финансирования образовательной системы не гарантирует автоматического повышения качества образования. </w:t>
            </w:r>
            <w:proofErr w:type="gramStart"/>
            <w:r w:rsidRPr="00AC46EF">
              <w:rPr>
                <w:rFonts w:ascii="Arial" w:eastAsia="Times New Roman" w:hAnsi="Arial" w:cs="Arial"/>
                <w:spacing w:val="2"/>
                <w:sz w:val="20"/>
                <w:szCs w:val="20"/>
              </w:rPr>
              <w:t>Точно также международные исследования показывают, что вопреки ожиданиям уменьшение числа обучающихся в классе само по себе не обеспечивает повышения качества образования.</w:t>
            </w:r>
            <w:proofErr w:type="gramEnd"/>
            <w:r w:rsidRPr="00AC46EF">
              <w:rPr>
                <w:rFonts w:ascii="Arial" w:eastAsia="Times New Roman" w:hAnsi="Arial" w:cs="Arial"/>
                <w:spacing w:val="2"/>
                <w:sz w:val="20"/>
                <w:szCs w:val="20"/>
              </w:rPr>
              <w:t xml:space="preserve"> Несмотря на значительные финансовые вложения, большинство проектов реформы образования развитых стран из-за ошибочно выбранных приоритетов потерпели неудачу. Эти примеры наглядно показывают, что задача эффективной модернизации системы образования является крайне сложной и не имеет простых решений.</w:t>
            </w:r>
            <w:r w:rsidRPr="00AC46EF">
              <w:rPr>
                <w:rFonts w:ascii="Arial" w:eastAsia="Times New Roman" w:hAnsi="Arial" w:cs="Arial"/>
                <w:spacing w:val="2"/>
                <w:sz w:val="20"/>
                <w:szCs w:val="20"/>
              </w:rPr>
              <w:br/>
            </w:r>
            <w:proofErr w:type="gramStart"/>
            <w:r w:rsidRPr="00AC46EF">
              <w:rPr>
                <w:rFonts w:ascii="Arial" w:eastAsia="Times New Roman" w:hAnsi="Arial" w:cs="Arial"/>
                <w:spacing w:val="2"/>
                <w:sz w:val="20"/>
                <w:szCs w:val="20"/>
              </w:rPr>
              <w:t xml:space="preserve">В связи с этим следует руководствоваться опытом стран, осуществивших успешные </w:t>
            </w:r>
            <w:proofErr w:type="spellStart"/>
            <w:r w:rsidRPr="00AC46EF">
              <w:rPr>
                <w:rFonts w:ascii="Arial" w:eastAsia="Times New Roman" w:hAnsi="Arial" w:cs="Arial"/>
                <w:spacing w:val="2"/>
                <w:sz w:val="20"/>
                <w:szCs w:val="20"/>
              </w:rPr>
              <w:t>модернизационные</w:t>
            </w:r>
            <w:proofErr w:type="spellEnd"/>
            <w:r w:rsidRPr="00AC46EF">
              <w:rPr>
                <w:rFonts w:ascii="Arial" w:eastAsia="Times New Roman" w:hAnsi="Arial" w:cs="Arial"/>
                <w:spacing w:val="2"/>
                <w:sz w:val="20"/>
                <w:szCs w:val="20"/>
              </w:rPr>
              <w:t xml:space="preserve"> проекты в образовании (Сингапур, Южная Корея, Тайвань, Финляндия), в которых основной упор был сделан на развитие кадрового потенциала.</w:t>
            </w:r>
            <w:proofErr w:type="gramEnd"/>
            <w:r w:rsidRPr="00AC46EF">
              <w:rPr>
                <w:rFonts w:ascii="Arial" w:eastAsia="Times New Roman" w:hAnsi="Arial" w:cs="Arial"/>
                <w:spacing w:val="2"/>
                <w:sz w:val="20"/>
                <w:szCs w:val="20"/>
              </w:rPr>
              <w:br/>
              <w:t>Образование в Российской Федерации</w:t>
            </w:r>
            <w:r w:rsidRPr="00AC46EF">
              <w:rPr>
                <w:rFonts w:ascii="Arial" w:eastAsia="Times New Roman" w:hAnsi="Arial" w:cs="Arial"/>
                <w:spacing w:val="2"/>
                <w:sz w:val="20"/>
                <w:szCs w:val="20"/>
              </w:rPr>
              <w:br/>
              <w:t>Российская Федерация добилась существенных результатов в реформировании системы образования, успешной во многих аспектах, но и имеющей определенные изъяны, унаследованные от СССР. Советская система образования славилась подготовкой инженеров и ученых высочайшего уровня. Ее характерными чертами были институциональная специализация и отсутствие гибкости, вытекающие из концепции образования как подготовки для плановой экономики, а также чрезмерная централизация.</w:t>
            </w:r>
            <w:r w:rsidRPr="00AC46EF">
              <w:rPr>
                <w:rFonts w:ascii="Arial" w:eastAsia="Times New Roman" w:hAnsi="Arial" w:cs="Arial"/>
                <w:spacing w:val="2"/>
                <w:sz w:val="20"/>
                <w:szCs w:val="20"/>
              </w:rPr>
              <w:br/>
              <w:t xml:space="preserve">В течение последних лет проводится серьезная модернизация образования - приняты и реализуются Федеральная программа развития образования, приоритетный национальный проект "Образование", Президентом Российской Федерации утверждена национальная образовательная инициатива "Наша новая школа". Однако многое еще предстоит сделать для устранения пробелов в стратегии модернизации, а также для успешной реализации ее важнейших направлений. В недостаточной мере осуществляются шаги, меняющие ориентацию управления образованием на достижение конкретных результатов. В школьном образовании эту ситуацию показывают, в частности, результаты исследования Организации экономического содействия и развития (ОЭСР) по оценке учебных достижений учащихся (PISA, TIMSS). Они выявили, что одновременно с наличием уверенных математических и естественнонаучных знаний российским учащимся не хватает навыков применения этих знаний в реальных жизненных ситуациях. Формирование прикладных умений требует существенного изменения учебных материалов, методик преподавания и методов оценки качества образования. Более того, за этим должно последовать обновление системы подготовки и повышения квалификации педагогических кадров. Профессиональное обучение оказалось самым трудным участком для модернизации. Система начального и среднего профессионального образования не смогла поддержать темп преобразований в экономике. Ей по-прежнему </w:t>
            </w:r>
            <w:proofErr w:type="gramStart"/>
            <w:r w:rsidRPr="00AC46EF">
              <w:rPr>
                <w:rFonts w:ascii="Arial" w:eastAsia="Times New Roman" w:hAnsi="Arial" w:cs="Arial"/>
                <w:spacing w:val="2"/>
                <w:sz w:val="20"/>
                <w:szCs w:val="20"/>
              </w:rPr>
              <w:t>свойственны</w:t>
            </w:r>
            <w:proofErr w:type="gramEnd"/>
            <w:r w:rsidRPr="00AC46EF">
              <w:rPr>
                <w:rFonts w:ascii="Arial" w:eastAsia="Times New Roman" w:hAnsi="Arial" w:cs="Arial"/>
                <w:spacing w:val="2"/>
                <w:sz w:val="20"/>
                <w:szCs w:val="20"/>
              </w:rPr>
              <w:t xml:space="preserve"> избыточное количество специальностей и недостаточное внимание к гибким, применимым в различных профессиях ключевым навыкам.</w:t>
            </w:r>
            <w:r w:rsidRPr="00AC46EF">
              <w:rPr>
                <w:rFonts w:ascii="Arial" w:eastAsia="Times New Roman" w:hAnsi="Arial" w:cs="Arial"/>
                <w:spacing w:val="2"/>
                <w:sz w:val="20"/>
                <w:szCs w:val="20"/>
              </w:rPr>
              <w:br/>
              <w:t>Одной из проблем, на решение которых направлена Концепция модернизации образования Российской Федерации, является обеспечение равенства доступа к образованию. Государственное финансирование общего образования по международным стандартам остается на низком уровне (например, затраты на одного ученика в США - 11301 доллар США, в Дании - 9675 долларов США, а в Российской Федерации - 1857 долларов США) и неравномерно распределяется географически (в частности, в Северо-Западном федеральном округе на одного ученика приходится 78,5 тыс</w:t>
            </w:r>
            <w:proofErr w:type="gramStart"/>
            <w:r w:rsidRPr="00AC46EF">
              <w:rPr>
                <w:rFonts w:ascii="Arial" w:eastAsia="Times New Roman" w:hAnsi="Arial" w:cs="Arial"/>
                <w:spacing w:val="2"/>
                <w:sz w:val="20"/>
                <w:szCs w:val="20"/>
              </w:rPr>
              <w:t>.р</w:t>
            </w:r>
            <w:proofErr w:type="gramEnd"/>
            <w:r w:rsidRPr="00AC46EF">
              <w:rPr>
                <w:rFonts w:ascii="Arial" w:eastAsia="Times New Roman" w:hAnsi="Arial" w:cs="Arial"/>
                <w:spacing w:val="2"/>
                <w:sz w:val="20"/>
                <w:szCs w:val="20"/>
              </w:rPr>
              <w:t>ублей, в Сибирском - 59,6 тыс.рублей, в Приволжском - 48,1 тыс.рублей).</w:t>
            </w:r>
            <w:r w:rsidRPr="00AC46EF">
              <w:rPr>
                <w:rFonts w:ascii="Arial" w:eastAsia="Times New Roman" w:hAnsi="Arial" w:cs="Arial"/>
                <w:spacing w:val="2"/>
                <w:sz w:val="20"/>
                <w:szCs w:val="20"/>
              </w:rPr>
              <w:br/>
              <w:t>Существенным фактором, который окажет сильное воздействие на все уровни образования в течение двух следующих десятилетий, является сокращение рождаемости, наблюдающееся с 1989 года. По оценке ООН, в России к 2015 г. произойдет сокращение числа детей в возрастных группах 5-14 лет и 15-19 лет на 38 процентов и 47 процентов соответственно по сравнению с 2000 годом. В принципе это даст возможность распределять образовательные ресурсы среди меньшего числа учащихся. Однако, поскольку среднее число учащихся, приходящихся в Российской Федерации на одного учителя, и без того находится на низком уровне - 11,5 (в странах ОЭСР этот показатель равен 14,3), направление потенциально сэкономленных сре</w:t>
            </w:r>
            <w:proofErr w:type="gramStart"/>
            <w:r w:rsidRPr="00AC46EF">
              <w:rPr>
                <w:rFonts w:ascii="Arial" w:eastAsia="Times New Roman" w:hAnsi="Arial" w:cs="Arial"/>
                <w:spacing w:val="2"/>
                <w:sz w:val="20"/>
                <w:szCs w:val="20"/>
              </w:rPr>
              <w:t xml:space="preserve">дств в </w:t>
            </w:r>
            <w:r w:rsidRPr="00AC46EF">
              <w:rPr>
                <w:rFonts w:ascii="Arial" w:eastAsia="Times New Roman" w:hAnsi="Arial" w:cs="Arial"/>
                <w:spacing w:val="2"/>
                <w:sz w:val="20"/>
                <w:szCs w:val="20"/>
              </w:rPr>
              <w:lastRenderedPageBreak/>
              <w:t>с</w:t>
            </w:r>
            <w:proofErr w:type="gramEnd"/>
            <w:r w:rsidRPr="00AC46EF">
              <w:rPr>
                <w:rFonts w:ascii="Arial" w:eastAsia="Times New Roman" w:hAnsi="Arial" w:cs="Arial"/>
                <w:spacing w:val="2"/>
                <w:sz w:val="20"/>
                <w:szCs w:val="20"/>
              </w:rPr>
              <w:t>истему образования может оказаться непростым делом. Это, прежде всего, касается сельских школ, функционирование которых будет зависеть от дальнейшего оттока населения из села.</w:t>
            </w:r>
            <w:r w:rsidRPr="00AC46EF">
              <w:rPr>
                <w:rFonts w:ascii="Arial" w:eastAsia="Times New Roman" w:hAnsi="Arial" w:cs="Arial"/>
                <w:spacing w:val="2"/>
                <w:sz w:val="20"/>
                <w:szCs w:val="20"/>
              </w:rPr>
              <w:br/>
              <w:t>В последние годы Правительство Российской Федерации сделало ряд существенных шагов, предусмотренных в Концепции модернизации российского образования. Их целью является повышение качества образования, расширение доступа к нему и повышение его экономической эффективности. Были разработаны и внедрены государственные образовательные стандарты общего и профессионального образования. В средней школе вводятся гибкие программы профильного обучения. Последовательное внедрение информационно-коммуникационных технологий в образование обеспечивает доступ к качественному образованию для детей, проживающих в удаленных районах.</w:t>
            </w:r>
            <w:r w:rsidRPr="00AC46EF">
              <w:rPr>
                <w:rFonts w:ascii="Arial" w:eastAsia="Times New Roman" w:hAnsi="Arial" w:cs="Arial"/>
                <w:spacing w:val="2"/>
                <w:sz w:val="20"/>
                <w:szCs w:val="20"/>
              </w:rPr>
              <w:br/>
              <w:t>С 2009 года единый государственный экзамен стал обязательной формой итоговой аттестации.</w:t>
            </w:r>
            <w:r w:rsidRPr="00AC46EF">
              <w:rPr>
                <w:rFonts w:ascii="Arial" w:eastAsia="Times New Roman" w:hAnsi="Arial" w:cs="Arial"/>
                <w:spacing w:val="2"/>
                <w:sz w:val="20"/>
                <w:szCs w:val="20"/>
              </w:rPr>
              <w:br/>
              <w:t>Во многих регионах страны школы получили финансовую самостоятельность и ввели прозрачные формы управления с участием общественности, что позволило повысить эффективность использования бюджетных средств. Этой же цели, а также повышению доступности качественного образования способствовала реструктуризация сети школ в сельских районах.</w:t>
            </w:r>
            <w:r w:rsidRPr="00AC46EF">
              <w:rPr>
                <w:rFonts w:ascii="Arial" w:eastAsia="Times New Roman" w:hAnsi="Arial" w:cs="Arial"/>
                <w:spacing w:val="2"/>
                <w:sz w:val="20"/>
                <w:szCs w:val="20"/>
              </w:rPr>
              <w:br/>
              <w:t xml:space="preserve">Опыт реализации программы модернизации образования выявил некоторые серьезные пробелы в исходной концепции, а также проблемы некоторых ключевых реформ. </w:t>
            </w:r>
            <w:proofErr w:type="gramStart"/>
            <w:r w:rsidRPr="00AC46EF">
              <w:rPr>
                <w:rFonts w:ascii="Arial" w:eastAsia="Times New Roman" w:hAnsi="Arial" w:cs="Arial"/>
                <w:spacing w:val="2"/>
                <w:sz w:val="20"/>
                <w:szCs w:val="20"/>
              </w:rPr>
              <w:t xml:space="preserve">Так, несмотря на поставленную Президентом Российской Федерации в 2000 г. задачу введения </w:t>
            </w:r>
            <w:proofErr w:type="spellStart"/>
            <w:r w:rsidRPr="00AC46EF">
              <w:rPr>
                <w:rFonts w:ascii="Arial" w:eastAsia="Times New Roman" w:hAnsi="Arial" w:cs="Arial"/>
                <w:spacing w:val="2"/>
                <w:sz w:val="20"/>
                <w:szCs w:val="20"/>
              </w:rPr>
              <w:t>подушевого</w:t>
            </w:r>
            <w:proofErr w:type="spellEnd"/>
            <w:r w:rsidRPr="00AC46EF">
              <w:rPr>
                <w:rFonts w:ascii="Arial" w:eastAsia="Times New Roman" w:hAnsi="Arial" w:cs="Arial"/>
                <w:spacing w:val="2"/>
                <w:sz w:val="20"/>
                <w:szCs w:val="20"/>
              </w:rPr>
              <w:t xml:space="preserve"> финансирования общего образования в Российской Федерации, опыт регионов, взявшихся за ее решение, показывает, что единый и простой путь реализации данного направления реформ пока не найден.</w:t>
            </w:r>
            <w:proofErr w:type="gramEnd"/>
            <w:r w:rsidRPr="00AC46EF">
              <w:rPr>
                <w:rFonts w:ascii="Arial" w:eastAsia="Times New Roman" w:hAnsi="Arial" w:cs="Arial"/>
                <w:spacing w:val="2"/>
                <w:sz w:val="20"/>
                <w:szCs w:val="20"/>
              </w:rPr>
              <w:t xml:space="preserve"> Поэтому крайне важно траекторию развития образовательной системы Республики Татарстан выстраивать с учетом всех тенденций, связанных с модернизацией системы </w:t>
            </w:r>
            <w:proofErr w:type="gramStart"/>
            <w:r w:rsidRPr="00AC46EF">
              <w:rPr>
                <w:rFonts w:ascii="Arial" w:eastAsia="Times New Roman" w:hAnsi="Arial" w:cs="Arial"/>
                <w:spacing w:val="2"/>
                <w:sz w:val="20"/>
                <w:szCs w:val="20"/>
              </w:rPr>
              <w:t>образования</w:t>
            </w:r>
            <w:proofErr w:type="gramEnd"/>
            <w:r w:rsidRPr="00AC46EF">
              <w:rPr>
                <w:rFonts w:ascii="Arial" w:eastAsia="Times New Roman" w:hAnsi="Arial" w:cs="Arial"/>
                <w:spacing w:val="2"/>
                <w:sz w:val="20"/>
                <w:szCs w:val="20"/>
              </w:rPr>
              <w:t xml:space="preserve"> как на федеральном, так и на региональном уровнях.</w:t>
            </w:r>
            <w:r w:rsidRPr="00AC46EF">
              <w:rPr>
                <w:rFonts w:ascii="Arial" w:eastAsia="Times New Roman" w:hAnsi="Arial" w:cs="Arial"/>
                <w:spacing w:val="2"/>
                <w:sz w:val="20"/>
                <w:szCs w:val="20"/>
              </w:rPr>
              <w:br/>
              <w:t>Образование в Республике Татарстан</w:t>
            </w:r>
            <w:r w:rsidRPr="00AC46EF">
              <w:rPr>
                <w:rFonts w:ascii="Arial" w:eastAsia="Times New Roman" w:hAnsi="Arial" w:cs="Arial"/>
                <w:spacing w:val="2"/>
                <w:sz w:val="20"/>
                <w:szCs w:val="20"/>
              </w:rPr>
              <w:br/>
              <w:t>Активное социально-экономическое развитие Республики Татарстан требует формирования инновационной экономики, основанной на знаниях. Это, в свою очередь, предопределяет необходимость кардинального обновления системы образования региона. Главным фактором успешности инновационного развития Татарстана становится человек, способный творчески применять полученные знания и сформированные в ходе обучения умения, а также участвовать в процессе создания и использования новых знаний и технологий. Такого человека может подготовить только эффективная, ориентированная на развитие система образования.</w:t>
            </w:r>
            <w:r w:rsidRPr="00AC46EF">
              <w:rPr>
                <w:rFonts w:ascii="Arial" w:eastAsia="Times New Roman" w:hAnsi="Arial" w:cs="Arial"/>
                <w:spacing w:val="2"/>
                <w:sz w:val="20"/>
                <w:szCs w:val="20"/>
              </w:rPr>
              <w:br/>
              <w:t>Сложившаяся на сегодняшний день система образования в Республике Татарстан характеризуется наличием ряда проблем и противоречий:</w:t>
            </w:r>
            <w:r w:rsidRPr="00AC46EF">
              <w:rPr>
                <w:rFonts w:ascii="Arial" w:eastAsia="Times New Roman" w:hAnsi="Arial" w:cs="Arial"/>
                <w:spacing w:val="2"/>
                <w:sz w:val="20"/>
                <w:szCs w:val="20"/>
              </w:rPr>
              <w:br/>
              <w:t>Снижение качества образования на всех уровнях. Появившиеся в последние годы технологии количественных измерений, в том числе единый государственный экзамен и аналогичные ему механизмы контроля, позволяют объективно оценивать качество работы учреждений образования. Результаты последних лет показывают, что уровень качества образования имеет нисходящую тенденцию.</w:t>
            </w:r>
            <w:r w:rsidRPr="00AC46EF">
              <w:rPr>
                <w:rFonts w:ascii="Arial" w:eastAsia="Times New Roman" w:hAnsi="Arial" w:cs="Arial"/>
                <w:spacing w:val="2"/>
                <w:sz w:val="20"/>
                <w:szCs w:val="20"/>
              </w:rPr>
              <w:br/>
              <w:t>Образовательные уровни не имеют эффективных связей и механизмов согласования. У всех участников образовательного процесса и у общества в целом есть понимание необходимости непрерывного образования с согласованными целью и задачами. Но реализации такой модели препятствует ряд негативных факторов - отсутствие единого понимания ее структуры и инструментов реализации, неэффективное распределение полномочий управления среди уровней государственной власти, инертность работодателей и т.д.</w:t>
            </w:r>
            <w:r w:rsidRPr="00AC46EF">
              <w:rPr>
                <w:rFonts w:ascii="Arial" w:eastAsia="Times New Roman" w:hAnsi="Arial" w:cs="Arial"/>
                <w:spacing w:val="2"/>
                <w:sz w:val="20"/>
                <w:szCs w:val="20"/>
              </w:rPr>
              <w:br/>
              <w:t>Низкая экономическая эффективность системы образования. Объем денежных средств, выделяемых на функционирование и развитие образования, расходуется недостаточно эффективно. Например, определенная часть от консолидированного бюджета общего образования направляется на финансирование малокомплектных школ, в которых трудно обеспечить современный уровень качества образования.</w:t>
            </w:r>
            <w:r w:rsidRPr="00AC46EF">
              <w:rPr>
                <w:rFonts w:ascii="Arial" w:eastAsia="Times New Roman" w:hAnsi="Arial" w:cs="Arial"/>
                <w:spacing w:val="2"/>
                <w:sz w:val="20"/>
                <w:szCs w:val="20"/>
              </w:rPr>
              <w:br/>
              <w:t>Недостатки в кадровом обеспечении системы образования Республики Татарстан. Анализ лучших образовательных систем показывает, что для достижения высокого качества образования роль хорошего учителя является приоритетной. Оснащение школы современными учебными средствами, создание комфортных условий для обучения не дадут желаемого эффекта без существенного повышения кадрового потенциала отрасли. Система подготовки и переподготовки педагогических кадров, повышения их квалификации требует серьезной модернизации.</w:t>
            </w:r>
            <w:r w:rsidRPr="00AC46EF">
              <w:rPr>
                <w:rFonts w:ascii="Arial" w:eastAsia="Times New Roman" w:hAnsi="Arial" w:cs="Arial"/>
                <w:spacing w:val="2"/>
                <w:sz w:val="20"/>
                <w:szCs w:val="20"/>
              </w:rPr>
              <w:br/>
              <w:t>Устаревание инфраструктуры и материально-технической базы системы образования. Активное развитие и усложнение технологий влечет за собой потребность в обновлении парка средств обучения, соответствующем темпам развития общества.</w:t>
            </w:r>
            <w:r w:rsidRPr="00AC46EF">
              <w:rPr>
                <w:rFonts w:ascii="Arial" w:eastAsia="Times New Roman" w:hAnsi="Arial" w:cs="Arial"/>
                <w:spacing w:val="2"/>
                <w:sz w:val="20"/>
                <w:szCs w:val="20"/>
              </w:rPr>
              <w:br/>
              <w:t>Недостаточная степень интеграции с региональной экономикой. Система образования не имеет эффективных механизмов двусторонней связи с реальным сектором экономики региона. Это приводит к ошибкам в направлениях и содержании подготовки специалистов, к необходимости формирования излишних объемов последующего корпоративного обучения. Необходимо создавать условия для участия бизнеса в формировании программ профессионального образования, оценки качества подготовки специалистов и эффективности работы учреждений образования.</w:t>
            </w:r>
            <w:r w:rsidRPr="00AC46EF">
              <w:rPr>
                <w:rFonts w:ascii="Arial" w:eastAsia="Times New Roman" w:hAnsi="Arial" w:cs="Arial"/>
                <w:spacing w:val="2"/>
                <w:sz w:val="20"/>
                <w:szCs w:val="20"/>
              </w:rPr>
              <w:br/>
              <w:t>Слабая инфраструктура научно-технического творчества детей и молодежи. Существовавшая с советских времен система научно-технических кружков для детей и молодежи практически потеряна. Важно понимать, что именно на этапе школьного развития ребенка в него можно заложить постоянный интерес к науке и технике, сформировать устойчивую привычку к умственному и физическому труду, создать мотивацию для самообучения и саморазвития. Татарстанский бизнес имеет возможность активно содействовать развитию этого направления, так как это прямые инвестиции в человеческий капитал.</w:t>
            </w:r>
            <w:r w:rsidRPr="00AC46EF">
              <w:rPr>
                <w:rFonts w:ascii="Arial" w:eastAsia="Times New Roman" w:hAnsi="Arial" w:cs="Arial"/>
                <w:spacing w:val="2"/>
                <w:sz w:val="20"/>
                <w:szCs w:val="20"/>
              </w:rPr>
              <w:br/>
              <w:t xml:space="preserve">Отсутствие системы целенаправленной работы с одаренными и талантливыми детьми и молодежью. Сегодня эта деятельность в основном сведена к выявлению одаренных детей путем проведения олимпиад и конкурсов разного уровня и предметной направленности. Однако в работе с одаренными и талантливыми </w:t>
            </w:r>
            <w:r w:rsidRPr="00AC46EF">
              <w:rPr>
                <w:rFonts w:ascii="Arial" w:eastAsia="Times New Roman" w:hAnsi="Arial" w:cs="Arial"/>
                <w:spacing w:val="2"/>
                <w:sz w:val="20"/>
                <w:szCs w:val="20"/>
              </w:rPr>
              <w:lastRenderedPageBreak/>
              <w:t>детьми и молодежью практически отсутствует система сопровождения их развития и закрепления на более высоких уровнях образования и экономики. Необходимо создать и обеспечить эффективную функциональную систему целенаправленного и непрерывного выявления, отбора, сопровождения и закрепления одаренных детей от детского сада до вуза, создать круглогодичные центры для одаренных детей, сеть специализированных школ-интернатов, центров для одаренных детей и молодежи различного профиля, повысить эффективность работы учреждений дополнительного образования детей по данному направлению.</w:t>
            </w:r>
            <w:r w:rsidRPr="00AC46EF">
              <w:rPr>
                <w:rFonts w:ascii="Arial" w:eastAsia="Times New Roman" w:hAnsi="Arial" w:cs="Arial"/>
                <w:spacing w:val="2"/>
                <w:sz w:val="20"/>
                <w:szCs w:val="20"/>
              </w:rPr>
              <w:br/>
              <w:t>Дефицит учреждений дошкольного образования. Первым шагом здесь должен стать комплексный аудит этой потребности. Значительные государственные инвестиции, которых потребует развитие инфраструктуры дошкольных образовательных учреждений, должны иметь обоснование в виде реальных данных о потребностях населения. Важно развивать новые формы дошкольного образования - частные, семейные детские сады, группы на предприятиях и т.д.</w:t>
            </w:r>
            <w:r w:rsidRPr="00AC46EF">
              <w:rPr>
                <w:rFonts w:ascii="Arial" w:eastAsia="Times New Roman" w:hAnsi="Arial" w:cs="Arial"/>
                <w:spacing w:val="2"/>
                <w:sz w:val="20"/>
                <w:szCs w:val="20"/>
              </w:rPr>
              <w:br/>
              <w:t>Низкая эффективность национального образования. Республика Татарстан - субъект Российской Федерации, где развитие татарского языка, литературы и культуры поддерживается на государственном уровне. Однако значительные средства, вкладываемые республикой в это направление образования, на сегодняшний день дают крайне низкие результаты.</w:t>
            </w:r>
            <w:r w:rsidRPr="00AC46EF">
              <w:rPr>
                <w:rFonts w:ascii="Arial" w:eastAsia="Times New Roman" w:hAnsi="Arial" w:cs="Arial"/>
                <w:spacing w:val="2"/>
                <w:sz w:val="20"/>
                <w:szCs w:val="20"/>
              </w:rPr>
              <w:br/>
              <w:t xml:space="preserve">Разбалансированность системы профессионального образования. Опасные дисбалансы сложились по уровням профобразования с явным доминированием высшего образования; по направлениям подготовки (количество </w:t>
            </w:r>
            <w:proofErr w:type="gramStart"/>
            <w:r w:rsidRPr="00AC46EF">
              <w:rPr>
                <w:rFonts w:ascii="Arial" w:eastAsia="Times New Roman" w:hAnsi="Arial" w:cs="Arial"/>
                <w:spacing w:val="2"/>
                <w:sz w:val="20"/>
                <w:szCs w:val="20"/>
              </w:rPr>
              <w:t>обучающихся</w:t>
            </w:r>
            <w:proofErr w:type="gramEnd"/>
            <w:r w:rsidRPr="00AC46EF">
              <w:rPr>
                <w:rFonts w:ascii="Arial" w:eastAsia="Times New Roman" w:hAnsi="Arial" w:cs="Arial"/>
                <w:spacing w:val="2"/>
                <w:sz w:val="20"/>
                <w:szCs w:val="20"/>
              </w:rPr>
              <w:t xml:space="preserve"> по </w:t>
            </w:r>
            <w:proofErr w:type="spellStart"/>
            <w:r w:rsidRPr="00AC46EF">
              <w:rPr>
                <w:rFonts w:ascii="Arial" w:eastAsia="Times New Roman" w:hAnsi="Arial" w:cs="Arial"/>
                <w:spacing w:val="2"/>
                <w:sz w:val="20"/>
                <w:szCs w:val="20"/>
              </w:rPr>
              <w:t>социо</w:t>
            </w:r>
            <w:proofErr w:type="spellEnd"/>
            <w:r w:rsidRPr="00AC46EF">
              <w:rPr>
                <w:rFonts w:ascii="Arial" w:eastAsia="Times New Roman" w:hAnsi="Arial" w:cs="Arial"/>
                <w:spacing w:val="2"/>
                <w:sz w:val="20"/>
                <w:szCs w:val="20"/>
              </w:rPr>
              <w:t>-гуманитарным специальностям превышает число обучающихся по естественно-научному и инженерно-техническому направлениям); по формам обучения (заочные формы превысили очные).</w:t>
            </w:r>
            <w:r w:rsidRPr="00AC46EF">
              <w:rPr>
                <w:rFonts w:ascii="Arial" w:eastAsia="Times New Roman" w:hAnsi="Arial" w:cs="Arial"/>
                <w:spacing w:val="2"/>
                <w:sz w:val="20"/>
                <w:szCs w:val="20"/>
              </w:rPr>
              <w:br/>
              <w:t xml:space="preserve">Наряду с </w:t>
            </w:r>
            <w:proofErr w:type="gramStart"/>
            <w:r w:rsidRPr="00AC46EF">
              <w:rPr>
                <w:rFonts w:ascii="Arial" w:eastAsia="Times New Roman" w:hAnsi="Arial" w:cs="Arial"/>
                <w:spacing w:val="2"/>
                <w:sz w:val="20"/>
                <w:szCs w:val="20"/>
              </w:rPr>
              <w:t>вышеизложенными</w:t>
            </w:r>
            <w:proofErr w:type="gramEnd"/>
            <w:r w:rsidRPr="00AC46EF">
              <w:rPr>
                <w:rFonts w:ascii="Arial" w:eastAsia="Times New Roman" w:hAnsi="Arial" w:cs="Arial"/>
                <w:spacing w:val="2"/>
                <w:sz w:val="20"/>
                <w:szCs w:val="20"/>
              </w:rPr>
              <w:t xml:space="preserve"> существует также целый ряд проблем разных уровней системы образования, начиная от дошкольного и заканчивая послевузовским. Для каждого из этих уровней образования характерна своя ситуация с качеством образования.</w:t>
            </w:r>
            <w:r w:rsidRPr="00AC46EF">
              <w:rPr>
                <w:rFonts w:ascii="Arial" w:eastAsia="Times New Roman" w:hAnsi="Arial" w:cs="Arial"/>
                <w:spacing w:val="2"/>
                <w:sz w:val="20"/>
                <w:szCs w:val="20"/>
              </w:rPr>
              <w:br/>
              <w:t>Инфраструктура системы образования Республики Татарстан, ее управление, содержание и технологии обучения, и самое главное - ценностные ориентации всех участников образовательного процесса не в полной мере соответствуют современным требованиям, предъявляемым к системе образования. Назрела необходимость разработки комплексного программного документа, определяющего основные направления модернизации региональной системы образования с учетом радикально изменившегося мира.</w:t>
            </w:r>
            <w:r w:rsidRPr="00AC46EF">
              <w:rPr>
                <w:rFonts w:ascii="Arial" w:eastAsia="Times New Roman" w:hAnsi="Arial" w:cs="Arial"/>
                <w:spacing w:val="2"/>
                <w:sz w:val="20"/>
                <w:szCs w:val="20"/>
              </w:rPr>
              <w:br/>
              <w:t>При разработке Стратегии изначально было определено, что модернизация затронет все уровни образования и будет системной и непрерывной. Реализацию такого подхода способна обеспечить лишь совокупность программ развития каждого уровня образования, объединенная единым стратегическим видением и подчиненная общей цели и задачам.</w:t>
            </w:r>
            <w:r w:rsidRPr="00AC46EF">
              <w:rPr>
                <w:rFonts w:ascii="Arial" w:eastAsia="Times New Roman" w:hAnsi="Arial" w:cs="Arial"/>
                <w:spacing w:val="2"/>
                <w:sz w:val="20"/>
                <w:szCs w:val="20"/>
              </w:rPr>
              <w:br/>
              <w:t>В рамках разработки Стратегии был проведен SWOT-анализ существующей системы образования Республики Татарстан, итоги которого суммированы в таблице, представленной ниже.</w:t>
            </w:r>
            <w:r w:rsidRPr="00AC46EF">
              <w:rPr>
                <w:rFonts w:ascii="Arial" w:eastAsia="Times New Roman" w:hAnsi="Arial" w:cs="Arial"/>
                <w:spacing w:val="2"/>
                <w:sz w:val="20"/>
                <w:szCs w:val="20"/>
              </w:rPr>
              <w:br/>
            </w:r>
          </w:p>
        </w:tc>
        <w:tc>
          <w:tcPr>
            <w:tcW w:w="425" w:type="dxa"/>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AC46EF">
        <w:tc>
          <w:tcPr>
            <w:tcW w:w="104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lastRenderedPageBreak/>
              <w:t>S</w:t>
            </w:r>
            <w:r w:rsidRPr="00AC46EF">
              <w:rPr>
                <w:rFonts w:ascii="Times New Roman" w:eastAsia="Times New Roman" w:hAnsi="Times New Roman" w:cs="Times New Roman"/>
                <w:sz w:val="20"/>
                <w:szCs w:val="20"/>
              </w:rPr>
              <w:br/>
              <w:t>Сильные стороны системы образования Республики Татарстан</w:t>
            </w:r>
          </w:p>
          <w:p w:rsidR="00BD1DD5"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Значительное количество талантливых и одаренных детей и молодежи</w:t>
            </w:r>
            <w:r w:rsidRPr="00AC46EF">
              <w:rPr>
                <w:rFonts w:ascii="Times New Roman" w:eastAsia="Times New Roman" w:hAnsi="Times New Roman" w:cs="Times New Roman"/>
                <w:sz w:val="20"/>
                <w:szCs w:val="20"/>
              </w:rPr>
              <w:br/>
              <w:t>Значительный объем финансовых ресурсов, направляемых в систему образования</w:t>
            </w:r>
            <w:r w:rsidRPr="00AC46EF">
              <w:rPr>
                <w:rFonts w:ascii="Times New Roman" w:eastAsia="Times New Roman" w:hAnsi="Times New Roman" w:cs="Times New Roman"/>
                <w:sz w:val="20"/>
                <w:szCs w:val="20"/>
              </w:rPr>
              <w:br/>
              <w:t>Опыт разработки и реализации уникальных образовательных проектов ("</w:t>
            </w:r>
            <w:proofErr w:type="spellStart"/>
            <w:r w:rsidRPr="00AC46EF">
              <w:rPr>
                <w:rFonts w:ascii="Times New Roman" w:eastAsia="Times New Roman" w:hAnsi="Times New Roman" w:cs="Times New Roman"/>
                <w:sz w:val="20"/>
                <w:szCs w:val="20"/>
              </w:rPr>
              <w:t>Алгарыш</w:t>
            </w:r>
            <w:proofErr w:type="spellEnd"/>
            <w:r w:rsidRPr="00AC46EF">
              <w:rPr>
                <w:rFonts w:ascii="Times New Roman" w:eastAsia="Times New Roman" w:hAnsi="Times New Roman" w:cs="Times New Roman"/>
                <w:sz w:val="20"/>
                <w:szCs w:val="20"/>
              </w:rPr>
              <w:t>", проекты в рамках приоритетного национального проекта "Образование" и т.д.)</w:t>
            </w:r>
            <w:r w:rsidRPr="00AC46EF">
              <w:rPr>
                <w:rFonts w:ascii="Times New Roman" w:eastAsia="Times New Roman" w:hAnsi="Times New Roman" w:cs="Times New Roman"/>
                <w:sz w:val="20"/>
                <w:szCs w:val="20"/>
              </w:rPr>
              <w:br/>
            </w:r>
            <w:proofErr w:type="gramStart"/>
            <w:r w:rsidRPr="00AC46EF">
              <w:rPr>
                <w:rFonts w:ascii="Times New Roman" w:eastAsia="Times New Roman" w:hAnsi="Times New Roman" w:cs="Times New Roman"/>
                <w:sz w:val="20"/>
                <w:szCs w:val="20"/>
              </w:rPr>
              <w:t xml:space="preserve">Наличие "кредита доверия" к системе образования со стороны населения (данные </w:t>
            </w:r>
            <w:proofErr w:type="spellStart"/>
            <w:r w:rsidRPr="00AC46EF">
              <w:rPr>
                <w:rFonts w:ascii="Times New Roman" w:eastAsia="Times New Roman" w:hAnsi="Times New Roman" w:cs="Times New Roman"/>
                <w:sz w:val="20"/>
                <w:szCs w:val="20"/>
              </w:rPr>
              <w:t>социсследования</w:t>
            </w:r>
            <w:proofErr w:type="spellEnd"/>
            <w:r w:rsidRPr="00AC46EF">
              <w:rPr>
                <w:rFonts w:ascii="Times New Roman" w:eastAsia="Times New Roman" w:hAnsi="Times New Roman" w:cs="Times New Roman"/>
                <w:sz w:val="20"/>
                <w:szCs w:val="20"/>
              </w:rPr>
              <w:t>)</w:t>
            </w:r>
            <w:r w:rsidRPr="00AC46EF">
              <w:rPr>
                <w:rFonts w:ascii="Times New Roman" w:eastAsia="Times New Roman" w:hAnsi="Times New Roman" w:cs="Times New Roman"/>
                <w:sz w:val="20"/>
                <w:szCs w:val="20"/>
              </w:rPr>
              <w:br/>
              <w:t>Наличие крупных образовательных и исследовательских центров</w:t>
            </w:r>
            <w:r w:rsidRPr="00AC46EF">
              <w:rPr>
                <w:rFonts w:ascii="Times New Roman" w:eastAsia="Times New Roman" w:hAnsi="Times New Roman" w:cs="Times New Roman"/>
                <w:sz w:val="20"/>
                <w:szCs w:val="20"/>
              </w:rPr>
              <w:br/>
              <w:t>Активное участие работников образования в управлении отраслью (например, корпус аттестационных экспертов - только учителя)</w:t>
            </w:r>
            <w:r w:rsidRPr="00AC46EF">
              <w:rPr>
                <w:rFonts w:ascii="Times New Roman" w:eastAsia="Times New Roman" w:hAnsi="Times New Roman" w:cs="Times New Roman"/>
                <w:sz w:val="20"/>
                <w:szCs w:val="20"/>
              </w:rPr>
              <w:br/>
              <w:t>Участие представителей республиканской системы образования в разработке федеральных проектов (в том числе работа по федеральным государственным образовательным стандартам)</w:t>
            </w:r>
            <w:r w:rsidRPr="00AC46EF">
              <w:rPr>
                <w:rFonts w:ascii="Times New Roman" w:eastAsia="Times New Roman" w:hAnsi="Times New Roman" w:cs="Times New Roman"/>
                <w:sz w:val="20"/>
                <w:szCs w:val="20"/>
              </w:rPr>
              <w:br/>
              <w:t>Активное внедрение новых организационно-правовых форм (развитая сеть автономных образовательных учреждений)</w:t>
            </w:r>
            <w:r w:rsidRPr="00AC46EF">
              <w:rPr>
                <w:rFonts w:ascii="Times New Roman" w:eastAsia="Times New Roman" w:hAnsi="Times New Roman" w:cs="Times New Roman"/>
                <w:sz w:val="20"/>
                <w:szCs w:val="20"/>
              </w:rPr>
              <w:br/>
              <w:t>Разветвленная система</w:t>
            </w:r>
            <w:proofErr w:type="gramEnd"/>
            <w:r w:rsidRPr="00AC46EF">
              <w:rPr>
                <w:rFonts w:ascii="Times New Roman" w:eastAsia="Times New Roman" w:hAnsi="Times New Roman" w:cs="Times New Roman"/>
                <w:sz w:val="20"/>
                <w:szCs w:val="20"/>
              </w:rPr>
              <w:t xml:space="preserve"> национального и этнокультурного образования</w:t>
            </w:r>
            <w:r w:rsidRPr="00AC46EF">
              <w:rPr>
                <w:rFonts w:ascii="Times New Roman" w:eastAsia="Times New Roman" w:hAnsi="Times New Roman" w:cs="Times New Roman"/>
                <w:sz w:val="20"/>
                <w:szCs w:val="20"/>
              </w:rPr>
              <w:br/>
              <w:t xml:space="preserve">Высокая степень компьютеризации и </w:t>
            </w:r>
            <w:proofErr w:type="spellStart"/>
            <w:r w:rsidRPr="00AC46EF">
              <w:rPr>
                <w:rFonts w:ascii="Times New Roman" w:eastAsia="Times New Roman" w:hAnsi="Times New Roman" w:cs="Times New Roman"/>
                <w:sz w:val="20"/>
                <w:szCs w:val="20"/>
              </w:rPr>
              <w:t>интернетизации</w:t>
            </w:r>
            <w:proofErr w:type="spellEnd"/>
            <w:r w:rsidRPr="00AC46EF">
              <w:rPr>
                <w:rFonts w:ascii="Times New Roman" w:eastAsia="Times New Roman" w:hAnsi="Times New Roman" w:cs="Times New Roman"/>
                <w:sz w:val="20"/>
                <w:szCs w:val="20"/>
              </w:rPr>
              <w:t xml:space="preserve"> учреждений образования</w:t>
            </w:r>
          </w:p>
          <w:p w:rsidR="00214D79" w:rsidRPr="00AC46EF" w:rsidRDefault="00214D79" w:rsidP="00214D79">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W</w:t>
            </w:r>
            <w:r w:rsidRPr="00AC46EF">
              <w:rPr>
                <w:rFonts w:ascii="Times New Roman" w:eastAsia="Times New Roman" w:hAnsi="Times New Roman" w:cs="Times New Roman"/>
                <w:sz w:val="20"/>
                <w:szCs w:val="20"/>
              </w:rPr>
              <w:br/>
              <w:t>Слабые стороны системы образования Республики Татарстан</w:t>
            </w:r>
          </w:p>
          <w:p w:rsidR="00AC46EF" w:rsidRPr="00AC46EF" w:rsidRDefault="00214D79" w:rsidP="00214D79">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Недостаточное качество образования на всех его уровнях</w:t>
            </w:r>
            <w:r w:rsidRPr="00AC46EF">
              <w:rPr>
                <w:rFonts w:ascii="Times New Roman" w:eastAsia="Times New Roman" w:hAnsi="Times New Roman" w:cs="Times New Roman"/>
                <w:sz w:val="20"/>
                <w:szCs w:val="20"/>
              </w:rPr>
              <w:br/>
              <w:t>Неэффективная система управления образованием и распределения финансовых ресурсов</w:t>
            </w:r>
            <w:r w:rsidRPr="00AC46EF">
              <w:rPr>
                <w:rFonts w:ascii="Times New Roman" w:eastAsia="Times New Roman" w:hAnsi="Times New Roman" w:cs="Times New Roman"/>
                <w:sz w:val="20"/>
                <w:szCs w:val="20"/>
              </w:rPr>
              <w:br/>
              <w:t>Несбалансированная инфраструктура системы образования (большое число малокомплектных школ, избыточность вузовской сети и т.д.)</w:t>
            </w:r>
            <w:r w:rsidRPr="00AC46EF">
              <w:rPr>
                <w:rFonts w:ascii="Times New Roman" w:eastAsia="Times New Roman" w:hAnsi="Times New Roman" w:cs="Times New Roman"/>
                <w:sz w:val="20"/>
                <w:szCs w:val="20"/>
              </w:rPr>
              <w:br/>
            </w:r>
            <w:proofErr w:type="gramStart"/>
            <w:r w:rsidRPr="00AC46EF">
              <w:rPr>
                <w:rFonts w:ascii="Times New Roman" w:eastAsia="Times New Roman" w:hAnsi="Times New Roman" w:cs="Times New Roman"/>
                <w:sz w:val="20"/>
                <w:szCs w:val="20"/>
              </w:rPr>
              <w:t>Отсутствие эффективной системы подготовки педагогических кадров и управленцев</w:t>
            </w:r>
            <w:r w:rsidRPr="00AC46EF">
              <w:rPr>
                <w:rFonts w:ascii="Times New Roman" w:eastAsia="Times New Roman" w:hAnsi="Times New Roman" w:cs="Times New Roman"/>
                <w:sz w:val="20"/>
                <w:szCs w:val="20"/>
              </w:rPr>
              <w:br/>
              <w:t>Недостаточный уровень и темпы обновления материально-технической базы образования</w:t>
            </w:r>
            <w:r w:rsidRPr="00AC46EF">
              <w:rPr>
                <w:rFonts w:ascii="Times New Roman" w:eastAsia="Times New Roman" w:hAnsi="Times New Roman" w:cs="Times New Roman"/>
                <w:sz w:val="20"/>
                <w:szCs w:val="20"/>
              </w:rPr>
              <w:br/>
              <w:t>Недостаточная ориентация образования на реальное применение получаемых знаний в жизни (результаты международного тестирования PISA, TIMSS)</w:t>
            </w:r>
            <w:r w:rsidRPr="00AC46EF">
              <w:rPr>
                <w:rFonts w:ascii="Times New Roman" w:eastAsia="Times New Roman" w:hAnsi="Times New Roman" w:cs="Times New Roman"/>
                <w:sz w:val="20"/>
                <w:szCs w:val="20"/>
              </w:rPr>
              <w:br/>
            </w:r>
            <w:r w:rsidRPr="00AC46EF">
              <w:rPr>
                <w:rFonts w:ascii="Times New Roman" w:eastAsia="Times New Roman" w:hAnsi="Times New Roman" w:cs="Times New Roman"/>
                <w:sz w:val="20"/>
                <w:szCs w:val="20"/>
              </w:rPr>
              <w:lastRenderedPageBreak/>
              <w:t>Неразвитость стимулирующих механизмов в оплате труда учителей</w:t>
            </w:r>
            <w:r w:rsidRPr="00AC46EF">
              <w:rPr>
                <w:rFonts w:ascii="Times New Roman" w:eastAsia="Times New Roman" w:hAnsi="Times New Roman" w:cs="Times New Roman"/>
                <w:sz w:val="20"/>
                <w:szCs w:val="20"/>
              </w:rPr>
              <w:br/>
              <w:t>Низкая эффективность использования существующих средств и решений в образовательной деятельности (например, слабо используется имеющаяся ИКТ-инфраструктура образования)</w:t>
            </w:r>
            <w:proofErr w:type="gramEnd"/>
          </w:p>
        </w:tc>
        <w:tc>
          <w:tcPr>
            <w:tcW w:w="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p>
        </w:tc>
      </w:tr>
      <w:tr w:rsidR="00BD1DD5" w:rsidRPr="00AC46EF" w:rsidTr="00AC46EF">
        <w:tc>
          <w:tcPr>
            <w:tcW w:w="104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lastRenderedPageBreak/>
              <w:t>O</w:t>
            </w:r>
            <w:r w:rsidRPr="00AC46EF">
              <w:rPr>
                <w:rFonts w:ascii="Times New Roman" w:eastAsia="Times New Roman" w:hAnsi="Times New Roman" w:cs="Times New Roman"/>
                <w:sz w:val="20"/>
                <w:szCs w:val="20"/>
              </w:rPr>
              <w:br/>
              <w:t>Возможности системы образования Республики Татарстан</w:t>
            </w:r>
            <w:r w:rsidRPr="00AC46EF">
              <w:rPr>
                <w:rFonts w:ascii="Times New Roman" w:eastAsia="Times New Roman" w:hAnsi="Times New Roman" w:cs="Times New Roman"/>
                <w:sz w:val="20"/>
                <w:szCs w:val="20"/>
              </w:rPr>
              <w:br/>
              <w:t>Позиционирование системы образования как ключевого поставщика ресурсов для инновационного развития экономики региона</w:t>
            </w:r>
            <w:r w:rsidRPr="00AC46EF">
              <w:rPr>
                <w:rFonts w:ascii="Times New Roman" w:eastAsia="Times New Roman" w:hAnsi="Times New Roman" w:cs="Times New Roman"/>
                <w:sz w:val="20"/>
                <w:szCs w:val="20"/>
              </w:rPr>
              <w:br/>
              <w:t>Наличие политической воли к модернизации и развитию системы образования</w:t>
            </w:r>
            <w:r w:rsidRPr="00AC46EF">
              <w:rPr>
                <w:rFonts w:ascii="Times New Roman" w:eastAsia="Times New Roman" w:hAnsi="Times New Roman" w:cs="Times New Roman"/>
                <w:sz w:val="20"/>
                <w:szCs w:val="20"/>
              </w:rPr>
              <w:br/>
              <w:t>Значительный объем привлекаемых ресурсов для интенсивного развития отрасли и повышения качества образования (бюджетное финансирование и т.д.)</w:t>
            </w:r>
            <w:r w:rsidRPr="00AC46EF">
              <w:rPr>
                <w:rFonts w:ascii="Times New Roman" w:eastAsia="Times New Roman" w:hAnsi="Times New Roman" w:cs="Times New Roman"/>
                <w:sz w:val="20"/>
                <w:szCs w:val="20"/>
              </w:rPr>
              <w:br/>
            </w:r>
            <w:proofErr w:type="gramStart"/>
            <w:r w:rsidRPr="00AC46EF">
              <w:rPr>
                <w:rFonts w:ascii="Times New Roman" w:eastAsia="Times New Roman" w:hAnsi="Times New Roman" w:cs="Times New Roman"/>
                <w:sz w:val="20"/>
                <w:szCs w:val="20"/>
              </w:rPr>
              <w:t>Создание активного, эффективного и дееспособного педагогического корпуса Республики Татарстан через формирование "критической массы" учителей новой формации (учителей - лидеров) и стимулирования ориентации на результат среди действующих учителей</w:t>
            </w:r>
            <w:r w:rsidRPr="00AC46EF">
              <w:rPr>
                <w:rFonts w:ascii="Times New Roman" w:eastAsia="Times New Roman" w:hAnsi="Times New Roman" w:cs="Times New Roman"/>
                <w:sz w:val="20"/>
                <w:szCs w:val="20"/>
              </w:rPr>
              <w:br/>
              <w:t>Развитие новых форм обучения (дистанционное образование и т.д.), позволяющих оптимизировать затраты, повысив при этом качество образования и конкурентоспособность выпускников</w:t>
            </w:r>
            <w:r w:rsidRPr="00AC46EF">
              <w:rPr>
                <w:rFonts w:ascii="Times New Roman" w:eastAsia="Times New Roman" w:hAnsi="Times New Roman" w:cs="Times New Roman"/>
                <w:sz w:val="20"/>
                <w:szCs w:val="20"/>
              </w:rPr>
              <w:br/>
              <w:t>Значительный потенциал реструктуризации системы образования (финансовой, инфраструктурной, кадровой и т.д.)</w:t>
            </w:r>
            <w:proofErr w:type="gramEnd"/>
            <w:r w:rsidRPr="00AC46EF">
              <w:rPr>
                <w:rFonts w:ascii="Times New Roman" w:eastAsia="Times New Roman" w:hAnsi="Times New Roman" w:cs="Times New Roman"/>
                <w:sz w:val="20"/>
                <w:szCs w:val="20"/>
              </w:rPr>
              <w:br/>
              <w:t>Внедрение новых форм и методов контроля качества образования</w:t>
            </w:r>
            <w:r w:rsidRPr="00AC46EF">
              <w:rPr>
                <w:rFonts w:ascii="Times New Roman" w:eastAsia="Times New Roman" w:hAnsi="Times New Roman" w:cs="Times New Roman"/>
                <w:sz w:val="20"/>
                <w:szCs w:val="20"/>
              </w:rPr>
              <w:br/>
              <w:t>Интеграция с глобальным образовательным пространством на всех его уровнях</w:t>
            </w:r>
            <w:r w:rsidRPr="00AC46EF">
              <w:rPr>
                <w:rFonts w:ascii="Times New Roman" w:eastAsia="Times New Roman" w:hAnsi="Times New Roman" w:cs="Times New Roman"/>
                <w:sz w:val="20"/>
                <w:szCs w:val="20"/>
              </w:rPr>
              <w:br/>
              <w:t>Переход в фазу практического внедрения информационно-коммуникативных технологий в образовательный процесс</w:t>
            </w:r>
          </w:p>
          <w:p w:rsidR="00214D79" w:rsidRPr="00AC46EF" w:rsidRDefault="00214D79" w:rsidP="00BD1DD5">
            <w:pPr>
              <w:spacing w:after="0" w:line="315" w:lineRule="atLeast"/>
              <w:textAlignment w:val="baseline"/>
              <w:rPr>
                <w:rFonts w:ascii="Times New Roman" w:eastAsia="Times New Roman" w:hAnsi="Times New Roman" w:cs="Times New Roman"/>
                <w:sz w:val="20"/>
                <w:szCs w:val="20"/>
              </w:rPr>
            </w:pPr>
            <w:proofErr w:type="gramStart"/>
            <w:r w:rsidRPr="00AC46EF">
              <w:rPr>
                <w:rFonts w:ascii="Times New Roman" w:eastAsia="Times New Roman" w:hAnsi="Times New Roman" w:cs="Times New Roman"/>
                <w:sz w:val="20"/>
                <w:szCs w:val="20"/>
              </w:rPr>
              <w:t>T</w:t>
            </w:r>
            <w:r w:rsidRPr="00AC46EF">
              <w:rPr>
                <w:rFonts w:ascii="Times New Roman" w:eastAsia="Times New Roman" w:hAnsi="Times New Roman" w:cs="Times New Roman"/>
                <w:sz w:val="20"/>
                <w:szCs w:val="20"/>
              </w:rPr>
              <w:br/>
              <w:t>Угрозы системы образования Республики Татарстан</w:t>
            </w:r>
            <w:r w:rsidRPr="00AC46EF">
              <w:rPr>
                <w:rFonts w:ascii="Times New Roman" w:eastAsia="Times New Roman" w:hAnsi="Times New Roman" w:cs="Times New Roman"/>
                <w:sz w:val="20"/>
                <w:szCs w:val="20"/>
              </w:rPr>
              <w:br/>
              <w:t>Низкий престиж педагогической профессии</w:t>
            </w:r>
            <w:r w:rsidRPr="00AC46EF">
              <w:rPr>
                <w:rFonts w:ascii="Times New Roman" w:eastAsia="Times New Roman" w:hAnsi="Times New Roman" w:cs="Times New Roman"/>
                <w:sz w:val="20"/>
                <w:szCs w:val="20"/>
              </w:rPr>
              <w:br/>
              <w:t>Низкая эффективность освоения привлекаемых ресурсов</w:t>
            </w:r>
            <w:r w:rsidRPr="00AC46EF">
              <w:rPr>
                <w:rFonts w:ascii="Times New Roman" w:eastAsia="Times New Roman" w:hAnsi="Times New Roman" w:cs="Times New Roman"/>
                <w:sz w:val="20"/>
                <w:szCs w:val="20"/>
              </w:rPr>
              <w:br/>
              <w:t>Отсутствие целостной и эффективной системы управления отраслью</w:t>
            </w:r>
            <w:r w:rsidRPr="00AC46EF">
              <w:rPr>
                <w:rFonts w:ascii="Times New Roman" w:eastAsia="Times New Roman" w:hAnsi="Times New Roman" w:cs="Times New Roman"/>
                <w:sz w:val="20"/>
                <w:szCs w:val="20"/>
              </w:rPr>
              <w:br/>
              <w:t>Низкий уровень заработной платы в образовательной отрасли</w:t>
            </w:r>
            <w:r w:rsidRPr="00AC46EF">
              <w:rPr>
                <w:rFonts w:ascii="Times New Roman" w:eastAsia="Times New Roman" w:hAnsi="Times New Roman" w:cs="Times New Roman"/>
                <w:sz w:val="20"/>
                <w:szCs w:val="20"/>
              </w:rPr>
              <w:br/>
              <w:t>Низкий профессиональный уровень менеджмента системы образования</w:t>
            </w:r>
            <w:r w:rsidRPr="00AC46EF">
              <w:rPr>
                <w:rFonts w:ascii="Times New Roman" w:eastAsia="Times New Roman" w:hAnsi="Times New Roman" w:cs="Times New Roman"/>
                <w:sz w:val="20"/>
                <w:szCs w:val="20"/>
              </w:rPr>
              <w:br/>
              <w:t>Дефицит эффективных механизмов управления отраслью и организации ее функционирования</w:t>
            </w:r>
            <w:r w:rsidRPr="00AC46EF">
              <w:rPr>
                <w:rFonts w:ascii="Times New Roman" w:eastAsia="Times New Roman" w:hAnsi="Times New Roman" w:cs="Times New Roman"/>
                <w:sz w:val="20"/>
                <w:szCs w:val="20"/>
              </w:rPr>
              <w:br/>
              <w:t>Значительный объем избыточной, "бумажной" работы в отрасли</w:t>
            </w:r>
            <w:r w:rsidRPr="00AC46EF">
              <w:rPr>
                <w:rFonts w:ascii="Times New Roman" w:eastAsia="Times New Roman" w:hAnsi="Times New Roman" w:cs="Times New Roman"/>
                <w:sz w:val="20"/>
                <w:szCs w:val="20"/>
              </w:rPr>
              <w:br/>
              <w:t xml:space="preserve">Недостаточная </w:t>
            </w:r>
            <w:proofErr w:type="spellStart"/>
            <w:r w:rsidRPr="00AC46EF">
              <w:rPr>
                <w:rFonts w:ascii="Times New Roman" w:eastAsia="Times New Roman" w:hAnsi="Times New Roman" w:cs="Times New Roman"/>
                <w:sz w:val="20"/>
                <w:szCs w:val="20"/>
              </w:rPr>
              <w:t>мотивированность</w:t>
            </w:r>
            <w:proofErr w:type="spellEnd"/>
            <w:r w:rsidRPr="00AC46EF">
              <w:rPr>
                <w:rFonts w:ascii="Times New Roman" w:eastAsia="Times New Roman" w:hAnsi="Times New Roman" w:cs="Times New Roman"/>
                <w:sz w:val="20"/>
                <w:szCs w:val="20"/>
              </w:rPr>
              <w:t xml:space="preserve"> муниципальных властей в повышении качества образования</w:t>
            </w:r>
            <w:r w:rsidRPr="00AC46EF">
              <w:rPr>
                <w:rFonts w:ascii="Times New Roman" w:eastAsia="Times New Roman" w:hAnsi="Times New Roman" w:cs="Times New Roman"/>
                <w:sz w:val="20"/>
                <w:szCs w:val="20"/>
              </w:rPr>
              <w:br/>
              <w:t>Старение</w:t>
            </w:r>
            <w:proofErr w:type="gramEnd"/>
            <w:r w:rsidRPr="00AC46EF">
              <w:rPr>
                <w:rFonts w:ascii="Times New Roman" w:eastAsia="Times New Roman" w:hAnsi="Times New Roman" w:cs="Times New Roman"/>
                <w:sz w:val="20"/>
                <w:szCs w:val="20"/>
              </w:rPr>
              <w:t xml:space="preserve"> </w:t>
            </w:r>
            <w:proofErr w:type="gramStart"/>
            <w:r w:rsidRPr="00AC46EF">
              <w:rPr>
                <w:rFonts w:ascii="Times New Roman" w:eastAsia="Times New Roman" w:hAnsi="Times New Roman" w:cs="Times New Roman"/>
                <w:sz w:val="20"/>
                <w:szCs w:val="20"/>
              </w:rPr>
              <w:t>педагогических кадров</w:t>
            </w:r>
            <w:r w:rsidRPr="00AC46EF">
              <w:rPr>
                <w:rFonts w:ascii="Times New Roman" w:eastAsia="Times New Roman" w:hAnsi="Times New Roman" w:cs="Times New Roman"/>
                <w:sz w:val="20"/>
                <w:szCs w:val="20"/>
              </w:rPr>
              <w:br/>
              <w:t>Недостаточный уровень профессиональной подготовки молодых педагогов</w:t>
            </w:r>
            <w:r w:rsidRPr="00AC46EF">
              <w:rPr>
                <w:rFonts w:ascii="Times New Roman" w:eastAsia="Times New Roman" w:hAnsi="Times New Roman" w:cs="Times New Roman"/>
                <w:sz w:val="20"/>
                <w:szCs w:val="20"/>
              </w:rPr>
              <w:br/>
              <w:t xml:space="preserve">Кадровый дисбаланс по возрастным группам на всех уровнях образования (преобладание педагогов </w:t>
            </w:r>
            <w:proofErr w:type="spellStart"/>
            <w:r w:rsidRPr="00AC46EF">
              <w:rPr>
                <w:rFonts w:ascii="Times New Roman" w:eastAsia="Times New Roman" w:hAnsi="Times New Roman" w:cs="Times New Roman"/>
                <w:sz w:val="20"/>
                <w:szCs w:val="20"/>
              </w:rPr>
              <w:t>предпенсионного</w:t>
            </w:r>
            <w:proofErr w:type="spellEnd"/>
            <w:r w:rsidRPr="00AC46EF">
              <w:rPr>
                <w:rFonts w:ascii="Times New Roman" w:eastAsia="Times New Roman" w:hAnsi="Times New Roman" w:cs="Times New Roman"/>
                <w:sz w:val="20"/>
                <w:szCs w:val="20"/>
              </w:rPr>
              <w:t xml:space="preserve"> и пенсионного возраста), отсутствие качественной системы воспроизводства педагогических кадров</w:t>
            </w:r>
            <w:r w:rsidRPr="00AC46EF">
              <w:rPr>
                <w:rFonts w:ascii="Times New Roman" w:eastAsia="Times New Roman" w:hAnsi="Times New Roman" w:cs="Times New Roman"/>
                <w:sz w:val="20"/>
                <w:szCs w:val="20"/>
              </w:rPr>
              <w:br/>
              <w:t>Нарастающая конкуренция со стороны поставщиков образовательных услуг из других регионов Российской Федерации и зарубежья</w:t>
            </w:r>
            <w:r w:rsidRPr="00AC46EF">
              <w:rPr>
                <w:rFonts w:ascii="Times New Roman" w:eastAsia="Times New Roman" w:hAnsi="Times New Roman" w:cs="Times New Roman"/>
                <w:sz w:val="20"/>
                <w:szCs w:val="20"/>
              </w:rPr>
              <w:br/>
              <w:t>Неравномерное развитие образовательных систем муниципалитетов</w:t>
            </w:r>
            <w:r w:rsidRPr="00AC46EF">
              <w:rPr>
                <w:rFonts w:ascii="Times New Roman" w:eastAsia="Times New Roman" w:hAnsi="Times New Roman" w:cs="Times New Roman"/>
                <w:sz w:val="20"/>
                <w:szCs w:val="20"/>
              </w:rPr>
              <w:br/>
              <w:t>Низкий уровень интеграции системы образования с региональной экономикой</w:t>
            </w:r>
            <w:r w:rsidRPr="00AC46EF">
              <w:rPr>
                <w:rFonts w:ascii="Times New Roman" w:eastAsia="Times New Roman" w:hAnsi="Times New Roman" w:cs="Times New Roman"/>
                <w:sz w:val="20"/>
                <w:szCs w:val="20"/>
              </w:rPr>
              <w:br/>
              <w:t>Несовершенство нормативно-правового обеспечения системы</w:t>
            </w:r>
            <w:proofErr w:type="gramEnd"/>
            <w:r w:rsidRPr="00AC46EF">
              <w:rPr>
                <w:rFonts w:ascii="Times New Roman" w:eastAsia="Times New Roman" w:hAnsi="Times New Roman" w:cs="Times New Roman"/>
                <w:sz w:val="20"/>
                <w:szCs w:val="20"/>
              </w:rPr>
              <w:t xml:space="preserve"> образования</w:t>
            </w:r>
          </w:p>
        </w:tc>
        <w:tc>
          <w:tcPr>
            <w:tcW w:w="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p>
        </w:tc>
      </w:tr>
    </w:tbl>
    <w:p w:rsidR="00BD1DD5" w:rsidRPr="00AC46EF" w:rsidRDefault="00BD1DD5" w:rsidP="00214D79">
      <w:pPr>
        <w:shd w:val="clear" w:color="auto" w:fill="FFFFFF"/>
        <w:spacing w:after="0" w:line="315" w:lineRule="atLeast"/>
        <w:textAlignment w:val="baseline"/>
        <w:rPr>
          <w:rFonts w:ascii="Arial" w:eastAsia="Times New Roman" w:hAnsi="Arial" w:cs="Arial"/>
          <w:spacing w:val="2"/>
          <w:sz w:val="20"/>
          <w:szCs w:val="20"/>
        </w:rPr>
      </w:pPr>
      <w:r w:rsidRPr="00AC46EF">
        <w:rPr>
          <w:rFonts w:ascii="Arial" w:eastAsia="Times New Roman" w:hAnsi="Arial" w:cs="Arial"/>
          <w:spacing w:val="2"/>
          <w:sz w:val="20"/>
          <w:szCs w:val="20"/>
        </w:rPr>
        <w:t>Таблица 1. SWOT-анализ системы образования Республики Татарстан.</w:t>
      </w:r>
      <w:r w:rsidRPr="00AC46EF">
        <w:rPr>
          <w:rFonts w:ascii="Arial" w:eastAsia="Times New Roman" w:hAnsi="Arial" w:cs="Arial"/>
          <w:spacing w:val="2"/>
          <w:sz w:val="20"/>
          <w:szCs w:val="20"/>
        </w:rPr>
        <w:br/>
        <w:t>Цель и задачи Стратегии</w:t>
      </w:r>
    </w:p>
    <w:p w:rsidR="00BD1DD5" w:rsidRPr="00AC46EF" w:rsidRDefault="00BD1DD5" w:rsidP="00214D79">
      <w:pPr>
        <w:shd w:val="clear" w:color="auto" w:fill="FFFFFF"/>
        <w:spacing w:after="0" w:line="315" w:lineRule="atLeast"/>
        <w:textAlignment w:val="baseline"/>
        <w:rPr>
          <w:rFonts w:ascii="Arial" w:eastAsia="Times New Roman" w:hAnsi="Arial" w:cs="Arial"/>
          <w:spacing w:val="2"/>
          <w:sz w:val="20"/>
          <w:szCs w:val="20"/>
        </w:rPr>
      </w:pPr>
      <w:r w:rsidRPr="00AC46EF">
        <w:rPr>
          <w:rFonts w:ascii="Arial" w:eastAsia="Times New Roman" w:hAnsi="Arial" w:cs="Arial"/>
          <w:spacing w:val="2"/>
          <w:sz w:val="20"/>
          <w:szCs w:val="20"/>
        </w:rPr>
        <w:t>Целью Стратегии является кадровое и научно-технологическое обеспечение инновационного развития Республики Татарстан, формирование и удовлетворение потребности личности в развитии и получении знаний.</w:t>
      </w:r>
      <w:r w:rsidRPr="00AC46EF">
        <w:rPr>
          <w:rFonts w:ascii="Arial" w:eastAsia="Times New Roman" w:hAnsi="Arial" w:cs="Arial"/>
          <w:spacing w:val="2"/>
          <w:sz w:val="20"/>
          <w:szCs w:val="20"/>
        </w:rPr>
        <w:br/>
        <w:t>Для достижения поставленной цели необходимо решить следующие задачи:</w:t>
      </w:r>
      <w:r w:rsidRPr="00AC46EF">
        <w:rPr>
          <w:rFonts w:ascii="Arial" w:eastAsia="Times New Roman" w:hAnsi="Arial" w:cs="Arial"/>
          <w:spacing w:val="2"/>
          <w:sz w:val="20"/>
          <w:szCs w:val="20"/>
        </w:rPr>
        <w:br/>
        <w:t>1. Создание интегрированной модели управления и финансирования республиканской системы образования, ориентированной на результат.</w:t>
      </w:r>
      <w:r w:rsidRPr="00AC46EF">
        <w:rPr>
          <w:rFonts w:ascii="Arial" w:eastAsia="Times New Roman" w:hAnsi="Arial" w:cs="Arial"/>
          <w:spacing w:val="2"/>
          <w:sz w:val="20"/>
          <w:szCs w:val="20"/>
        </w:rPr>
        <w:br/>
        <w:t>2. Повышение кадрового потенциала системы образования и престижа профессии педагога.</w:t>
      </w:r>
      <w:r w:rsidRPr="00AC46EF">
        <w:rPr>
          <w:rFonts w:ascii="Arial" w:eastAsia="Times New Roman" w:hAnsi="Arial" w:cs="Arial"/>
          <w:spacing w:val="2"/>
          <w:sz w:val="20"/>
          <w:szCs w:val="20"/>
        </w:rPr>
        <w:br/>
        <w:t>3. Усиление интеграции образования с региональной экономикой.</w:t>
      </w:r>
      <w:r w:rsidRPr="00AC46EF">
        <w:rPr>
          <w:rFonts w:ascii="Arial" w:eastAsia="Times New Roman" w:hAnsi="Arial" w:cs="Arial"/>
          <w:spacing w:val="2"/>
          <w:sz w:val="20"/>
          <w:szCs w:val="20"/>
        </w:rPr>
        <w:br/>
        <w:t>4. Обеспечение инновационного характера образования.</w:t>
      </w:r>
      <w:r w:rsidRPr="00AC46EF">
        <w:rPr>
          <w:rFonts w:ascii="Arial" w:eastAsia="Times New Roman" w:hAnsi="Arial" w:cs="Arial"/>
          <w:spacing w:val="2"/>
          <w:sz w:val="20"/>
          <w:szCs w:val="20"/>
        </w:rPr>
        <w:br/>
        <w:t>5. Развитие электронного образования.</w:t>
      </w:r>
      <w:r w:rsidRPr="00AC46EF">
        <w:rPr>
          <w:rFonts w:ascii="Arial" w:eastAsia="Times New Roman" w:hAnsi="Arial" w:cs="Arial"/>
          <w:spacing w:val="2"/>
          <w:sz w:val="20"/>
          <w:szCs w:val="20"/>
        </w:rPr>
        <w:br/>
        <w:t>6. Развитие и укрепление межнациональных коммуникаций через систему национального образования.</w:t>
      </w:r>
      <w:r w:rsidRPr="00AC46EF">
        <w:rPr>
          <w:rFonts w:ascii="Arial" w:eastAsia="Times New Roman" w:hAnsi="Arial" w:cs="Arial"/>
          <w:spacing w:val="2"/>
          <w:sz w:val="20"/>
          <w:szCs w:val="20"/>
        </w:rPr>
        <w:br/>
        <w:t xml:space="preserve">7. Повышение качества изучения иностранных языков и расширение международного сотрудничества в </w:t>
      </w:r>
      <w:r w:rsidRPr="00AC46EF">
        <w:rPr>
          <w:rFonts w:ascii="Arial" w:eastAsia="Times New Roman" w:hAnsi="Arial" w:cs="Arial"/>
          <w:spacing w:val="2"/>
          <w:sz w:val="20"/>
          <w:szCs w:val="20"/>
        </w:rPr>
        <w:lastRenderedPageBreak/>
        <w:t>образовании.</w:t>
      </w:r>
      <w:r w:rsidRPr="00AC46EF">
        <w:rPr>
          <w:rFonts w:ascii="Arial" w:eastAsia="Times New Roman" w:hAnsi="Arial" w:cs="Arial"/>
          <w:spacing w:val="2"/>
          <w:sz w:val="20"/>
          <w:szCs w:val="20"/>
        </w:rPr>
        <w:br/>
        <w:t>8. Формирование ментальности лидерства у детей и молодежи.</w:t>
      </w:r>
      <w:r w:rsidRPr="00AC46EF">
        <w:rPr>
          <w:rFonts w:ascii="Arial" w:eastAsia="Times New Roman" w:hAnsi="Arial" w:cs="Arial"/>
          <w:spacing w:val="2"/>
          <w:sz w:val="20"/>
          <w:szCs w:val="20"/>
        </w:rPr>
        <w:br/>
        <w:t>9. Обеспечение условий для формирования нравственно и физически здоровой личности.</w:t>
      </w:r>
      <w:r w:rsidRPr="00AC46EF">
        <w:rPr>
          <w:rFonts w:ascii="Arial" w:eastAsia="Times New Roman" w:hAnsi="Arial" w:cs="Arial"/>
          <w:spacing w:val="2"/>
          <w:sz w:val="20"/>
          <w:szCs w:val="20"/>
        </w:rPr>
        <w:br/>
        <w:t>10. Формирование системы работы с талантливыми и одаренными детьми.</w:t>
      </w:r>
      <w:r w:rsidRPr="00AC46EF">
        <w:rPr>
          <w:rFonts w:ascii="Arial" w:eastAsia="Times New Roman" w:hAnsi="Arial" w:cs="Arial"/>
          <w:spacing w:val="2"/>
          <w:sz w:val="20"/>
          <w:szCs w:val="20"/>
        </w:rPr>
        <w:br/>
        <w:t>11. Создание условий для научно-технического творчества детей и молодежи.</w:t>
      </w:r>
      <w:r w:rsidRPr="00AC46EF">
        <w:rPr>
          <w:rFonts w:ascii="Arial" w:eastAsia="Times New Roman" w:hAnsi="Arial" w:cs="Arial"/>
          <w:spacing w:val="2"/>
          <w:sz w:val="20"/>
          <w:szCs w:val="20"/>
        </w:rPr>
        <w:br/>
        <w:t>12. Совершенствование работы с детьми, попавшими в трудную жизненную ситуацию.</w:t>
      </w:r>
      <w:r w:rsidRPr="00AC46EF">
        <w:rPr>
          <w:rFonts w:ascii="Arial" w:eastAsia="Times New Roman" w:hAnsi="Arial" w:cs="Arial"/>
          <w:spacing w:val="2"/>
          <w:sz w:val="20"/>
          <w:szCs w:val="20"/>
        </w:rPr>
        <w:br/>
        <w:t>Ключевые принципы Стратегии</w:t>
      </w:r>
    </w:p>
    <w:p w:rsidR="00BD1DD5" w:rsidRPr="00AC46EF" w:rsidRDefault="00BD1DD5" w:rsidP="00214D79">
      <w:pPr>
        <w:shd w:val="clear" w:color="auto" w:fill="FFFFFF"/>
        <w:spacing w:after="0" w:line="315" w:lineRule="atLeast"/>
        <w:textAlignment w:val="baseline"/>
        <w:rPr>
          <w:rFonts w:ascii="Arial" w:eastAsia="Times New Roman" w:hAnsi="Arial" w:cs="Arial"/>
          <w:spacing w:val="2"/>
          <w:sz w:val="20"/>
          <w:szCs w:val="20"/>
        </w:rPr>
      </w:pPr>
      <w:proofErr w:type="gramStart"/>
      <w:r w:rsidRPr="00AC46EF">
        <w:rPr>
          <w:rFonts w:ascii="Arial" w:eastAsia="Times New Roman" w:hAnsi="Arial" w:cs="Arial"/>
          <w:spacing w:val="2"/>
          <w:sz w:val="20"/>
          <w:szCs w:val="20"/>
        </w:rPr>
        <w:t>Принцип "Объективная оценка работы каждого"</w:t>
      </w:r>
      <w:r w:rsidRPr="00AC46EF">
        <w:rPr>
          <w:rFonts w:ascii="Arial" w:eastAsia="Times New Roman" w:hAnsi="Arial" w:cs="Arial"/>
          <w:spacing w:val="2"/>
          <w:sz w:val="20"/>
          <w:szCs w:val="20"/>
        </w:rPr>
        <w:br/>
        <w:t>При организации процессов модернизации важно изначально определить механизмы и критерии оценки качества работы всех участников образовательного процесса: педагогов, для которых необходима новая система аттестации, руководителей образовательных учреждений, систем муниципального и республиканского образования, работа которых должна оцениваться по совокупности показателей качества образования и экономической эффективности деятельности учреждений образования.</w:t>
      </w:r>
      <w:proofErr w:type="gramEnd"/>
      <w:r w:rsidRPr="00AC46EF">
        <w:rPr>
          <w:rFonts w:ascii="Arial" w:eastAsia="Times New Roman" w:hAnsi="Arial" w:cs="Arial"/>
          <w:spacing w:val="2"/>
          <w:sz w:val="20"/>
          <w:szCs w:val="20"/>
        </w:rPr>
        <w:t xml:space="preserve"> Такие механизмы и критерии должны быть понятны, прозрачны, измеримы и объективны.</w:t>
      </w:r>
      <w:r w:rsidRPr="00AC46EF">
        <w:rPr>
          <w:rFonts w:ascii="Arial" w:eastAsia="Times New Roman" w:hAnsi="Arial" w:cs="Arial"/>
          <w:spacing w:val="2"/>
          <w:sz w:val="20"/>
          <w:szCs w:val="20"/>
        </w:rPr>
        <w:br/>
        <w:t>Принцип "Финансирование результата"</w:t>
      </w:r>
      <w:r w:rsidRPr="00AC46EF">
        <w:rPr>
          <w:rFonts w:ascii="Arial" w:eastAsia="Times New Roman" w:hAnsi="Arial" w:cs="Arial"/>
          <w:spacing w:val="2"/>
          <w:sz w:val="20"/>
          <w:szCs w:val="20"/>
        </w:rPr>
        <w:br/>
        <w:t xml:space="preserve">Ключевой проблемой российского образования, доставшейся в наследство </w:t>
      </w:r>
      <w:proofErr w:type="gramStart"/>
      <w:r w:rsidRPr="00AC46EF">
        <w:rPr>
          <w:rFonts w:ascii="Arial" w:eastAsia="Times New Roman" w:hAnsi="Arial" w:cs="Arial"/>
          <w:spacing w:val="2"/>
          <w:sz w:val="20"/>
          <w:szCs w:val="20"/>
        </w:rPr>
        <w:t>от</w:t>
      </w:r>
      <w:proofErr w:type="gramEnd"/>
      <w:r w:rsidRPr="00AC46EF">
        <w:rPr>
          <w:rFonts w:ascii="Arial" w:eastAsia="Times New Roman" w:hAnsi="Arial" w:cs="Arial"/>
          <w:spacing w:val="2"/>
          <w:sz w:val="20"/>
          <w:szCs w:val="20"/>
        </w:rPr>
        <w:t xml:space="preserve"> </w:t>
      </w:r>
      <w:proofErr w:type="gramStart"/>
      <w:r w:rsidRPr="00AC46EF">
        <w:rPr>
          <w:rFonts w:ascii="Arial" w:eastAsia="Times New Roman" w:hAnsi="Arial" w:cs="Arial"/>
          <w:spacing w:val="2"/>
          <w:sz w:val="20"/>
          <w:szCs w:val="20"/>
        </w:rPr>
        <w:t>советской</w:t>
      </w:r>
      <w:proofErr w:type="gramEnd"/>
      <w:r w:rsidRPr="00AC46EF">
        <w:rPr>
          <w:rFonts w:ascii="Arial" w:eastAsia="Times New Roman" w:hAnsi="Arial" w:cs="Arial"/>
          <w:spacing w:val="2"/>
          <w:sz w:val="20"/>
          <w:szCs w:val="20"/>
        </w:rPr>
        <w:t>, является финансирование процесса образования, а не его результата. Сегодня, по сути, ни учитель, ни менеджер в образовании не несут ответственности за качество образования.</w:t>
      </w:r>
      <w:r w:rsidRPr="00AC46EF">
        <w:rPr>
          <w:rFonts w:ascii="Arial" w:eastAsia="Times New Roman" w:hAnsi="Arial" w:cs="Arial"/>
          <w:spacing w:val="2"/>
          <w:sz w:val="20"/>
          <w:szCs w:val="20"/>
        </w:rPr>
        <w:br/>
        <w:t>В Стратегию заложен принцип: чем выше результаты образовательной деятельности, тем выше соответствующее финансовое обеспечение.</w:t>
      </w:r>
      <w:r w:rsidRPr="00AC46EF">
        <w:rPr>
          <w:rFonts w:ascii="Arial" w:eastAsia="Times New Roman" w:hAnsi="Arial" w:cs="Arial"/>
          <w:spacing w:val="2"/>
          <w:sz w:val="20"/>
          <w:szCs w:val="20"/>
        </w:rPr>
        <w:br/>
        <w:t>Принцип "Ресурсы в обмен на обязательства"</w:t>
      </w:r>
      <w:r w:rsidRPr="00AC46EF">
        <w:rPr>
          <w:rFonts w:ascii="Arial" w:eastAsia="Times New Roman" w:hAnsi="Arial" w:cs="Arial"/>
          <w:spacing w:val="2"/>
          <w:sz w:val="20"/>
          <w:szCs w:val="20"/>
        </w:rPr>
        <w:br/>
        <w:t>Система управления образованием в России построена на принципах делегирования полномочий. Такой подход доказал свою эффективность. Однако если на уровне "федеральный центр - регион" этот процесс прозрачен и понятен всем его участникам, то процессы на уровне "регион - муниципальное образование" до сих пор находятся на стадии согласования.</w:t>
      </w:r>
      <w:r w:rsidRPr="00AC46EF">
        <w:rPr>
          <w:rFonts w:ascii="Arial" w:eastAsia="Times New Roman" w:hAnsi="Arial" w:cs="Arial"/>
          <w:spacing w:val="2"/>
          <w:sz w:val="20"/>
          <w:szCs w:val="20"/>
        </w:rPr>
        <w:br/>
        <w:t>Стратегией предполагается разработать и закрепить механизм ежегодного определения взаимных обязательств республики и муниципалитета. Этот процесс должен осуществляться индивидуально, с учетом специфики каждого муниципального образования, но основываться на единых принципах и базовых значениях. Его итогом должен стать нормативный документ, закрепляющий взаимные обязательства. Аналогичным образом строятся отношения между муниципальным образованием и школой, между школой и учителем. Таким образом, возникает прозрачная система финансирования всей вертикали образования: республика - муниципалитет - школа - учитель.</w:t>
      </w:r>
      <w:r w:rsidRPr="00AC46EF">
        <w:rPr>
          <w:rFonts w:ascii="Arial" w:eastAsia="Times New Roman" w:hAnsi="Arial" w:cs="Arial"/>
          <w:spacing w:val="2"/>
          <w:sz w:val="20"/>
          <w:szCs w:val="20"/>
        </w:rPr>
        <w:br/>
        <w:t>Принцип "Состязательность участников образовательного процесса"</w:t>
      </w:r>
      <w:r w:rsidRPr="00AC46EF">
        <w:rPr>
          <w:rFonts w:ascii="Arial" w:eastAsia="Times New Roman" w:hAnsi="Arial" w:cs="Arial"/>
          <w:spacing w:val="2"/>
          <w:sz w:val="20"/>
          <w:szCs w:val="20"/>
        </w:rPr>
        <w:br/>
        <w:t>Сегодня уровень конкуренции между государственными образовательными учреждениями, прежде всего школами, незначителен. Ни у директора, ни у учителя не возникает необходимости бороться за ученика и его родителей, привлекать их в свою школу качеством образования и уникальностью программы. Необходимо создать условия, когда директор и учитель будут понимать, что перед ним не просто ученик и его родитель, а потребитель образовательной услуги, оплачивающий их работу. Это приведет к здоровой состязательности и, как следствие, к повышению качества образования и эффективности управления образовательным процессом. Кроме того, атмосфера здоровой конкуренции позитивно отразится на решении важнейшей задачи - формировании системой образования конкурентоспособной личности.</w:t>
      </w:r>
      <w:r w:rsidRPr="00AC46EF">
        <w:rPr>
          <w:rFonts w:ascii="Arial" w:eastAsia="Times New Roman" w:hAnsi="Arial" w:cs="Arial"/>
          <w:spacing w:val="2"/>
          <w:sz w:val="20"/>
          <w:szCs w:val="20"/>
        </w:rPr>
        <w:br/>
        <w:t xml:space="preserve">Должны быть созданы условия, при которых определенная часть финансирования образовательных учреждений предоставляется на </w:t>
      </w:r>
      <w:proofErr w:type="spellStart"/>
      <w:r w:rsidRPr="00AC46EF">
        <w:rPr>
          <w:rFonts w:ascii="Arial" w:eastAsia="Times New Roman" w:hAnsi="Arial" w:cs="Arial"/>
          <w:spacing w:val="2"/>
          <w:sz w:val="20"/>
          <w:szCs w:val="20"/>
        </w:rPr>
        <w:t>грантовой</w:t>
      </w:r>
      <w:proofErr w:type="spellEnd"/>
      <w:r w:rsidRPr="00AC46EF">
        <w:rPr>
          <w:rFonts w:ascii="Arial" w:eastAsia="Times New Roman" w:hAnsi="Arial" w:cs="Arial"/>
          <w:spacing w:val="2"/>
          <w:sz w:val="20"/>
          <w:szCs w:val="20"/>
        </w:rPr>
        <w:t xml:space="preserve"> основе.</w:t>
      </w:r>
      <w:r w:rsidRPr="00AC46EF">
        <w:rPr>
          <w:rFonts w:ascii="Arial" w:eastAsia="Times New Roman" w:hAnsi="Arial" w:cs="Arial"/>
          <w:spacing w:val="2"/>
          <w:sz w:val="20"/>
          <w:szCs w:val="20"/>
        </w:rPr>
        <w:br/>
        <w:t>Принцип "Прозрачность и открытость образования"</w:t>
      </w:r>
      <w:r w:rsidRPr="00AC46EF">
        <w:rPr>
          <w:rFonts w:ascii="Arial" w:eastAsia="Times New Roman" w:hAnsi="Arial" w:cs="Arial"/>
          <w:spacing w:val="2"/>
          <w:sz w:val="20"/>
          <w:szCs w:val="20"/>
        </w:rPr>
        <w:br/>
        <w:t>Образование - фундамент общества. Закрытость этой системы порождает недоверие и создает почву для неэффективной работы и злоупотреблений. Система образования нового поколения характеризуется полной открытостью и прозрачностью, широким участием в ее управлении институтов гражданского общества. Стратегия предполагает ряд проектов, направленных на информирование граждан о функционировании системы образования, на пропаганду важности и необходимости качественного образования, повышение роли каждого в своем развитии и развитии своих детей.</w:t>
      </w:r>
      <w:r w:rsidRPr="00AC46EF">
        <w:rPr>
          <w:rFonts w:ascii="Arial" w:eastAsia="Times New Roman" w:hAnsi="Arial" w:cs="Arial"/>
          <w:spacing w:val="2"/>
          <w:sz w:val="20"/>
          <w:szCs w:val="20"/>
        </w:rPr>
        <w:br/>
        <w:t>Механизм реализации Стратегии</w:t>
      </w:r>
    </w:p>
    <w:p w:rsidR="00BD1DD5" w:rsidRPr="00AC46EF" w:rsidRDefault="00BD1DD5" w:rsidP="00214D79">
      <w:pPr>
        <w:shd w:val="clear" w:color="auto" w:fill="FFFFFF"/>
        <w:spacing w:after="0" w:line="315" w:lineRule="atLeast"/>
        <w:textAlignment w:val="baseline"/>
        <w:rPr>
          <w:rFonts w:ascii="Arial" w:eastAsia="Times New Roman" w:hAnsi="Arial" w:cs="Arial"/>
          <w:spacing w:val="2"/>
          <w:sz w:val="20"/>
          <w:szCs w:val="20"/>
        </w:rPr>
      </w:pPr>
      <w:r w:rsidRPr="00AC46EF">
        <w:rPr>
          <w:rFonts w:ascii="Arial" w:eastAsia="Times New Roman" w:hAnsi="Arial" w:cs="Arial"/>
          <w:spacing w:val="2"/>
          <w:sz w:val="20"/>
          <w:szCs w:val="20"/>
        </w:rPr>
        <w:lastRenderedPageBreak/>
        <w:t>Кабинет Министров Республики Татарстан:</w:t>
      </w:r>
      <w:r w:rsidRPr="00AC46EF">
        <w:rPr>
          <w:rFonts w:ascii="Arial" w:eastAsia="Times New Roman" w:hAnsi="Arial" w:cs="Arial"/>
          <w:spacing w:val="2"/>
          <w:sz w:val="20"/>
          <w:szCs w:val="20"/>
        </w:rPr>
        <w:br/>
        <w:t>утверждает Стратегию, планы и программы по ее реализации;</w:t>
      </w:r>
      <w:r w:rsidRPr="00AC46EF">
        <w:rPr>
          <w:rFonts w:ascii="Arial" w:eastAsia="Times New Roman" w:hAnsi="Arial" w:cs="Arial"/>
          <w:spacing w:val="2"/>
          <w:sz w:val="20"/>
          <w:szCs w:val="20"/>
        </w:rPr>
        <w:br/>
        <w:t>определяет приоритеты в реализации Стратегии;</w:t>
      </w:r>
      <w:r w:rsidRPr="00AC46EF">
        <w:rPr>
          <w:rFonts w:ascii="Arial" w:eastAsia="Times New Roman" w:hAnsi="Arial" w:cs="Arial"/>
          <w:spacing w:val="2"/>
          <w:sz w:val="20"/>
          <w:szCs w:val="20"/>
        </w:rPr>
        <w:br/>
        <w:t>осуществляет ресурсное обеспечение реализации Стратегии.</w:t>
      </w:r>
      <w:r w:rsidRPr="00AC46EF">
        <w:rPr>
          <w:rFonts w:ascii="Arial" w:eastAsia="Times New Roman" w:hAnsi="Arial" w:cs="Arial"/>
          <w:spacing w:val="2"/>
          <w:sz w:val="20"/>
          <w:szCs w:val="20"/>
        </w:rPr>
        <w:br/>
        <w:t>Министерство образования и науки Республики Татарстан:</w:t>
      </w:r>
      <w:r w:rsidRPr="00AC46EF">
        <w:rPr>
          <w:rFonts w:ascii="Arial" w:eastAsia="Times New Roman" w:hAnsi="Arial" w:cs="Arial"/>
          <w:spacing w:val="2"/>
          <w:sz w:val="20"/>
          <w:szCs w:val="20"/>
        </w:rPr>
        <w:br/>
        <w:t>формирует предложения по программам и планам реализации Стратегии;</w:t>
      </w:r>
      <w:r w:rsidRPr="00AC46EF">
        <w:rPr>
          <w:rFonts w:ascii="Arial" w:eastAsia="Times New Roman" w:hAnsi="Arial" w:cs="Arial"/>
          <w:spacing w:val="2"/>
          <w:sz w:val="20"/>
          <w:szCs w:val="20"/>
        </w:rPr>
        <w:br/>
        <w:t>обеспечивает исполнение программ и планов реализации Стратегии;</w:t>
      </w:r>
      <w:r w:rsidRPr="00AC46EF">
        <w:rPr>
          <w:rFonts w:ascii="Arial" w:eastAsia="Times New Roman" w:hAnsi="Arial" w:cs="Arial"/>
          <w:spacing w:val="2"/>
          <w:sz w:val="20"/>
          <w:szCs w:val="20"/>
        </w:rPr>
        <w:br/>
        <w:t>осуществляет координацию органов государственной и муниципальной власти, организаций и учреждений, участвующих в реализации Стратегии;</w:t>
      </w:r>
      <w:r w:rsidRPr="00AC46EF">
        <w:rPr>
          <w:rFonts w:ascii="Arial" w:eastAsia="Times New Roman" w:hAnsi="Arial" w:cs="Arial"/>
          <w:spacing w:val="2"/>
          <w:sz w:val="20"/>
          <w:szCs w:val="20"/>
        </w:rPr>
        <w:br/>
        <w:t>обеспечивает интеграцию Стратегии с федеральными программами и проектами в области образования.</w:t>
      </w:r>
      <w:r w:rsidRPr="00AC46EF">
        <w:rPr>
          <w:rFonts w:ascii="Arial" w:eastAsia="Times New Roman" w:hAnsi="Arial" w:cs="Arial"/>
          <w:spacing w:val="2"/>
          <w:sz w:val="20"/>
          <w:szCs w:val="20"/>
        </w:rPr>
        <w:br/>
        <w:t>Основные направления реализации Стратегии</w:t>
      </w:r>
    </w:p>
    <w:p w:rsidR="00BD1DD5" w:rsidRPr="00AC46EF" w:rsidRDefault="00BD1DD5" w:rsidP="00214D79">
      <w:pPr>
        <w:shd w:val="clear" w:color="auto" w:fill="FFFFFF"/>
        <w:spacing w:after="0" w:line="315" w:lineRule="atLeast"/>
        <w:textAlignment w:val="baseline"/>
        <w:rPr>
          <w:rFonts w:ascii="Arial" w:eastAsia="Times New Roman" w:hAnsi="Arial" w:cs="Arial"/>
          <w:spacing w:val="2"/>
          <w:sz w:val="20"/>
          <w:szCs w:val="20"/>
        </w:rPr>
      </w:pPr>
      <w:r w:rsidRPr="00AC46EF">
        <w:rPr>
          <w:rFonts w:ascii="Arial" w:eastAsia="Times New Roman" w:hAnsi="Arial" w:cs="Arial"/>
          <w:spacing w:val="2"/>
          <w:sz w:val="20"/>
          <w:szCs w:val="20"/>
        </w:rPr>
        <w:t>Дошкольное образование</w:t>
      </w:r>
      <w:r w:rsidRPr="00AC46EF">
        <w:rPr>
          <w:rFonts w:ascii="Arial" w:eastAsia="Times New Roman" w:hAnsi="Arial" w:cs="Arial"/>
          <w:spacing w:val="2"/>
          <w:sz w:val="20"/>
          <w:szCs w:val="20"/>
        </w:rPr>
        <w:br/>
        <w:t>1. Повышение эффективности системы дошкольного образования:</w:t>
      </w:r>
      <w:r w:rsidRPr="00AC46EF">
        <w:rPr>
          <w:rFonts w:ascii="Arial" w:eastAsia="Times New Roman" w:hAnsi="Arial" w:cs="Arial"/>
          <w:spacing w:val="2"/>
          <w:sz w:val="20"/>
          <w:szCs w:val="20"/>
        </w:rPr>
        <w:br/>
        <w:t>создание единой электронной республиканской базы очередности в дошкольные образовательные учреждения;</w:t>
      </w:r>
      <w:r w:rsidRPr="00AC46EF">
        <w:rPr>
          <w:rFonts w:ascii="Arial" w:eastAsia="Times New Roman" w:hAnsi="Arial" w:cs="Arial"/>
          <w:spacing w:val="2"/>
          <w:sz w:val="20"/>
          <w:szCs w:val="20"/>
        </w:rPr>
        <w:br/>
        <w:t>повышение финансовой самостоятельности учреждений дошкольного образования;</w:t>
      </w:r>
      <w:r w:rsidRPr="00AC46EF">
        <w:rPr>
          <w:rFonts w:ascii="Arial" w:eastAsia="Times New Roman" w:hAnsi="Arial" w:cs="Arial"/>
          <w:spacing w:val="2"/>
          <w:sz w:val="20"/>
          <w:szCs w:val="20"/>
        </w:rPr>
        <w:br/>
        <w:t xml:space="preserve">совершенствование систем </w:t>
      </w:r>
      <w:proofErr w:type="spellStart"/>
      <w:r w:rsidRPr="00AC46EF">
        <w:rPr>
          <w:rFonts w:ascii="Arial" w:eastAsia="Times New Roman" w:hAnsi="Arial" w:cs="Arial"/>
          <w:spacing w:val="2"/>
          <w:sz w:val="20"/>
          <w:szCs w:val="20"/>
        </w:rPr>
        <w:t>подушевого</w:t>
      </w:r>
      <w:proofErr w:type="spellEnd"/>
      <w:r w:rsidRPr="00AC46EF">
        <w:rPr>
          <w:rFonts w:ascii="Arial" w:eastAsia="Times New Roman" w:hAnsi="Arial" w:cs="Arial"/>
          <w:spacing w:val="2"/>
          <w:sz w:val="20"/>
          <w:szCs w:val="20"/>
        </w:rPr>
        <w:t xml:space="preserve"> финансирования и муниципального заказа;</w:t>
      </w:r>
      <w:r w:rsidRPr="00AC46EF">
        <w:rPr>
          <w:rFonts w:ascii="Arial" w:eastAsia="Times New Roman" w:hAnsi="Arial" w:cs="Arial"/>
          <w:spacing w:val="2"/>
          <w:sz w:val="20"/>
          <w:szCs w:val="20"/>
        </w:rPr>
        <w:br/>
        <w:t>переход на новую (отраслевую) систему оплаты труда.</w:t>
      </w:r>
      <w:r w:rsidRPr="00AC46EF">
        <w:rPr>
          <w:rFonts w:ascii="Arial" w:eastAsia="Times New Roman" w:hAnsi="Arial" w:cs="Arial"/>
          <w:spacing w:val="2"/>
          <w:sz w:val="20"/>
          <w:szCs w:val="20"/>
        </w:rPr>
        <w:br/>
        <w:t>2. Развитие инфраструктуры дошкольных образовательных учреждений:</w:t>
      </w:r>
      <w:r w:rsidRPr="00AC46EF">
        <w:rPr>
          <w:rFonts w:ascii="Arial" w:eastAsia="Times New Roman" w:hAnsi="Arial" w:cs="Arial"/>
          <w:spacing w:val="2"/>
          <w:sz w:val="20"/>
          <w:szCs w:val="20"/>
        </w:rPr>
        <w:br/>
        <w:t>ввод новых, а также реконструированных зданий для дошкольных образовательных учреждений, в том числе в рамках государственно-частного партнерства;</w:t>
      </w:r>
      <w:r w:rsidRPr="00AC46EF">
        <w:rPr>
          <w:rFonts w:ascii="Arial" w:eastAsia="Times New Roman" w:hAnsi="Arial" w:cs="Arial"/>
          <w:spacing w:val="2"/>
          <w:sz w:val="20"/>
          <w:szCs w:val="20"/>
        </w:rPr>
        <w:br/>
        <w:t>возвращение бывших зданий дошкольных образовательных учреждений;</w:t>
      </w:r>
      <w:r w:rsidRPr="00AC46EF">
        <w:rPr>
          <w:rFonts w:ascii="Arial" w:eastAsia="Times New Roman" w:hAnsi="Arial" w:cs="Arial"/>
          <w:spacing w:val="2"/>
          <w:sz w:val="20"/>
          <w:szCs w:val="20"/>
        </w:rPr>
        <w:br/>
        <w:t>стимулирование государственно-частного партнерства по увеличению охвата различными формами дошкольного образования, развитие семейных и иных форм детских образовательных учреждений и отдельных групп;</w:t>
      </w:r>
      <w:r w:rsidRPr="00AC46EF">
        <w:rPr>
          <w:rFonts w:ascii="Arial" w:eastAsia="Times New Roman" w:hAnsi="Arial" w:cs="Arial"/>
          <w:spacing w:val="2"/>
          <w:sz w:val="20"/>
          <w:szCs w:val="20"/>
        </w:rPr>
        <w:br/>
        <w:t>разработка новых форм предоставления услуг для детей до 3 лет и их семей (центры развития детей с временным пребыванием детей и с домашними посещениями, предоставление информации родителям);</w:t>
      </w:r>
      <w:r w:rsidRPr="00AC46EF">
        <w:rPr>
          <w:rFonts w:ascii="Arial" w:eastAsia="Times New Roman" w:hAnsi="Arial" w:cs="Arial"/>
          <w:spacing w:val="2"/>
          <w:sz w:val="20"/>
          <w:szCs w:val="20"/>
        </w:rPr>
        <w:br/>
        <w:t>разработка и апробация новых форм организации и управления муниципальными системами дошкольного образования;</w:t>
      </w:r>
      <w:r w:rsidRPr="00AC46EF">
        <w:rPr>
          <w:rFonts w:ascii="Arial" w:eastAsia="Times New Roman" w:hAnsi="Arial" w:cs="Arial"/>
          <w:spacing w:val="2"/>
          <w:sz w:val="20"/>
          <w:szCs w:val="20"/>
        </w:rPr>
        <w:br/>
        <w:t>поддержка инновационных программ и форм предоставления услуг на конкурсной основе.</w:t>
      </w:r>
      <w:r w:rsidRPr="00AC46EF">
        <w:rPr>
          <w:rFonts w:ascii="Arial" w:eastAsia="Times New Roman" w:hAnsi="Arial" w:cs="Arial"/>
          <w:spacing w:val="2"/>
          <w:sz w:val="20"/>
          <w:szCs w:val="20"/>
        </w:rPr>
        <w:br/>
        <w:t>3. Развитие национального образования в дошкольных образовательных учреждениях:</w:t>
      </w:r>
      <w:r w:rsidRPr="00AC46EF">
        <w:rPr>
          <w:rFonts w:ascii="Arial" w:eastAsia="Times New Roman" w:hAnsi="Arial" w:cs="Arial"/>
          <w:spacing w:val="2"/>
          <w:sz w:val="20"/>
          <w:szCs w:val="20"/>
        </w:rPr>
        <w:br/>
        <w:t>совершенствование методов обучения родному языку и культуре своего народа на основе современных методических и программных продуктов;</w:t>
      </w:r>
      <w:r w:rsidRPr="00AC46EF">
        <w:rPr>
          <w:rFonts w:ascii="Arial" w:eastAsia="Times New Roman" w:hAnsi="Arial" w:cs="Arial"/>
          <w:spacing w:val="2"/>
          <w:sz w:val="20"/>
          <w:szCs w:val="20"/>
        </w:rPr>
        <w:br/>
        <w:t xml:space="preserve">разработка и внедрение новых методов </w:t>
      </w:r>
      <w:proofErr w:type="spellStart"/>
      <w:r w:rsidRPr="00AC46EF">
        <w:rPr>
          <w:rFonts w:ascii="Arial" w:eastAsia="Times New Roman" w:hAnsi="Arial" w:cs="Arial"/>
          <w:spacing w:val="2"/>
          <w:sz w:val="20"/>
          <w:szCs w:val="20"/>
        </w:rPr>
        <w:t>билингвального</w:t>
      </w:r>
      <w:proofErr w:type="spellEnd"/>
      <w:r w:rsidRPr="00AC46EF">
        <w:rPr>
          <w:rFonts w:ascii="Arial" w:eastAsia="Times New Roman" w:hAnsi="Arial" w:cs="Arial"/>
          <w:spacing w:val="2"/>
          <w:sz w:val="20"/>
          <w:szCs w:val="20"/>
        </w:rPr>
        <w:t xml:space="preserve"> обучения;</w:t>
      </w:r>
      <w:r w:rsidRPr="00AC46EF">
        <w:rPr>
          <w:rFonts w:ascii="Arial" w:eastAsia="Times New Roman" w:hAnsi="Arial" w:cs="Arial"/>
          <w:spacing w:val="2"/>
          <w:sz w:val="20"/>
          <w:szCs w:val="20"/>
        </w:rPr>
        <w:br/>
        <w:t>разработка и апробирование образовательно-познавательных и игровых электронных ресурсов для детей дошкольного возраста.</w:t>
      </w:r>
      <w:r w:rsidRPr="00AC46EF">
        <w:rPr>
          <w:rFonts w:ascii="Arial" w:eastAsia="Times New Roman" w:hAnsi="Arial" w:cs="Arial"/>
          <w:spacing w:val="2"/>
          <w:sz w:val="20"/>
          <w:szCs w:val="20"/>
        </w:rPr>
        <w:br/>
        <w:t>4. Развитие системы оценки качества предоставляемых услуг:</w:t>
      </w:r>
      <w:r w:rsidRPr="00AC46EF">
        <w:rPr>
          <w:rFonts w:ascii="Arial" w:eastAsia="Times New Roman" w:hAnsi="Arial" w:cs="Arial"/>
          <w:spacing w:val="2"/>
          <w:sz w:val="20"/>
          <w:szCs w:val="20"/>
        </w:rPr>
        <w:br/>
        <w:t xml:space="preserve">разработка и внедрение новых </w:t>
      </w:r>
      <w:proofErr w:type="gramStart"/>
      <w:r w:rsidRPr="00AC46EF">
        <w:rPr>
          <w:rFonts w:ascii="Arial" w:eastAsia="Times New Roman" w:hAnsi="Arial" w:cs="Arial"/>
          <w:spacing w:val="2"/>
          <w:sz w:val="20"/>
          <w:szCs w:val="20"/>
        </w:rPr>
        <w:t>форм оценки качества услуг дошкольных образовательных учреждений</w:t>
      </w:r>
      <w:proofErr w:type="gramEnd"/>
      <w:r w:rsidRPr="00AC46EF">
        <w:rPr>
          <w:rFonts w:ascii="Arial" w:eastAsia="Times New Roman" w:hAnsi="Arial" w:cs="Arial"/>
          <w:spacing w:val="2"/>
          <w:sz w:val="20"/>
          <w:szCs w:val="20"/>
        </w:rPr>
        <w:t>.</w:t>
      </w:r>
      <w:r w:rsidRPr="00AC46EF">
        <w:rPr>
          <w:rFonts w:ascii="Arial" w:eastAsia="Times New Roman" w:hAnsi="Arial" w:cs="Arial"/>
          <w:spacing w:val="2"/>
          <w:sz w:val="20"/>
          <w:szCs w:val="20"/>
        </w:rPr>
        <w:br/>
        <w:t>Общее (школьное) и дополнительное образование детей:</w:t>
      </w:r>
      <w:r w:rsidRPr="00AC46EF">
        <w:rPr>
          <w:rFonts w:ascii="Arial" w:eastAsia="Times New Roman" w:hAnsi="Arial" w:cs="Arial"/>
          <w:spacing w:val="2"/>
          <w:sz w:val="20"/>
          <w:szCs w:val="20"/>
        </w:rPr>
        <w:br/>
        <w:t>1. Повышение эффективности системы управления образованием:</w:t>
      </w:r>
      <w:r w:rsidRPr="00AC46EF">
        <w:rPr>
          <w:rFonts w:ascii="Arial" w:eastAsia="Times New Roman" w:hAnsi="Arial" w:cs="Arial"/>
          <w:spacing w:val="2"/>
          <w:sz w:val="20"/>
          <w:szCs w:val="20"/>
        </w:rPr>
        <w:br/>
        <w:t>введение вертикально-интегрированной контрактной системы отношений всех участников образовательного процесса;</w:t>
      </w:r>
      <w:r w:rsidRPr="00AC46EF">
        <w:rPr>
          <w:rFonts w:ascii="Arial" w:eastAsia="Times New Roman" w:hAnsi="Arial" w:cs="Arial"/>
          <w:spacing w:val="2"/>
          <w:sz w:val="20"/>
          <w:szCs w:val="20"/>
        </w:rPr>
        <w:br/>
        <w:t>совершенствование механизмов ресурсного обеспечения системы образования;</w:t>
      </w:r>
      <w:r w:rsidRPr="00AC46EF">
        <w:rPr>
          <w:rFonts w:ascii="Arial" w:eastAsia="Times New Roman" w:hAnsi="Arial" w:cs="Arial"/>
          <w:spacing w:val="2"/>
          <w:sz w:val="20"/>
          <w:szCs w:val="20"/>
        </w:rPr>
        <w:br/>
        <w:t>переход на новую (отраслевую) систему оплаты труда;</w:t>
      </w:r>
      <w:r w:rsidRPr="00AC46EF">
        <w:rPr>
          <w:rFonts w:ascii="Arial" w:eastAsia="Times New Roman" w:hAnsi="Arial" w:cs="Arial"/>
          <w:spacing w:val="2"/>
          <w:sz w:val="20"/>
          <w:szCs w:val="20"/>
        </w:rPr>
        <w:br/>
        <w:t xml:space="preserve">совершенствование систем </w:t>
      </w:r>
      <w:proofErr w:type="spellStart"/>
      <w:r w:rsidRPr="00AC46EF">
        <w:rPr>
          <w:rFonts w:ascii="Arial" w:eastAsia="Times New Roman" w:hAnsi="Arial" w:cs="Arial"/>
          <w:spacing w:val="2"/>
          <w:sz w:val="20"/>
          <w:szCs w:val="20"/>
        </w:rPr>
        <w:t>подушевого</w:t>
      </w:r>
      <w:proofErr w:type="spellEnd"/>
      <w:r w:rsidRPr="00AC46EF">
        <w:rPr>
          <w:rFonts w:ascii="Arial" w:eastAsia="Times New Roman" w:hAnsi="Arial" w:cs="Arial"/>
          <w:spacing w:val="2"/>
          <w:sz w:val="20"/>
          <w:szCs w:val="20"/>
        </w:rPr>
        <w:t xml:space="preserve"> финансирования и муниципального заказа;</w:t>
      </w:r>
      <w:r w:rsidRPr="00AC46EF">
        <w:rPr>
          <w:rFonts w:ascii="Arial" w:eastAsia="Times New Roman" w:hAnsi="Arial" w:cs="Arial"/>
          <w:spacing w:val="2"/>
          <w:sz w:val="20"/>
          <w:szCs w:val="20"/>
        </w:rPr>
        <w:br/>
        <w:t>создание фондов целевого капитала (</w:t>
      </w:r>
      <w:proofErr w:type="spellStart"/>
      <w:r w:rsidRPr="00AC46EF">
        <w:rPr>
          <w:rFonts w:ascii="Arial" w:eastAsia="Times New Roman" w:hAnsi="Arial" w:cs="Arial"/>
          <w:spacing w:val="2"/>
          <w:sz w:val="20"/>
          <w:szCs w:val="20"/>
        </w:rPr>
        <w:t>эндаумента</w:t>
      </w:r>
      <w:proofErr w:type="spellEnd"/>
      <w:r w:rsidRPr="00AC46EF">
        <w:rPr>
          <w:rFonts w:ascii="Arial" w:eastAsia="Times New Roman" w:hAnsi="Arial" w:cs="Arial"/>
          <w:spacing w:val="2"/>
          <w:sz w:val="20"/>
          <w:szCs w:val="20"/>
        </w:rPr>
        <w:t>);</w:t>
      </w:r>
      <w:r w:rsidRPr="00AC46EF">
        <w:rPr>
          <w:rFonts w:ascii="Arial" w:eastAsia="Times New Roman" w:hAnsi="Arial" w:cs="Arial"/>
          <w:spacing w:val="2"/>
          <w:sz w:val="20"/>
          <w:szCs w:val="20"/>
        </w:rPr>
        <w:br/>
        <w:t>создание электронной системы управления образованием.</w:t>
      </w:r>
      <w:r w:rsidRPr="00AC46EF">
        <w:rPr>
          <w:rFonts w:ascii="Arial" w:eastAsia="Times New Roman" w:hAnsi="Arial" w:cs="Arial"/>
          <w:spacing w:val="2"/>
          <w:sz w:val="20"/>
          <w:szCs w:val="20"/>
        </w:rPr>
        <w:br/>
        <w:t>2. Создание новой системы оценки качества работы учителей, школ, муниципальных систем образования:</w:t>
      </w:r>
      <w:r w:rsidRPr="00AC46EF">
        <w:rPr>
          <w:rFonts w:ascii="Arial" w:eastAsia="Times New Roman" w:hAnsi="Arial" w:cs="Arial"/>
          <w:spacing w:val="2"/>
          <w:sz w:val="20"/>
          <w:szCs w:val="20"/>
        </w:rPr>
        <w:br/>
        <w:t>внедрение интегрированной системы аттестации учителей, основанной на учете достижений их учеников;</w:t>
      </w:r>
      <w:r w:rsidRPr="00AC46EF">
        <w:rPr>
          <w:rFonts w:ascii="Arial" w:eastAsia="Times New Roman" w:hAnsi="Arial" w:cs="Arial"/>
          <w:spacing w:val="2"/>
          <w:sz w:val="20"/>
          <w:szCs w:val="20"/>
        </w:rPr>
        <w:br/>
        <w:t>введение самостоятельной диагностики школ и совершенствование практики внешних инспекций;</w:t>
      </w:r>
      <w:r w:rsidRPr="00AC46EF">
        <w:rPr>
          <w:rFonts w:ascii="Arial" w:eastAsia="Times New Roman" w:hAnsi="Arial" w:cs="Arial"/>
          <w:spacing w:val="2"/>
          <w:sz w:val="20"/>
          <w:szCs w:val="20"/>
        </w:rPr>
        <w:br/>
        <w:t>оснащение школ инструментарием программирования собственной деятельности (программа развития школы, программа информатизации школы и т.д.);</w:t>
      </w:r>
      <w:r w:rsidRPr="00AC46EF">
        <w:rPr>
          <w:rFonts w:ascii="Arial" w:eastAsia="Times New Roman" w:hAnsi="Arial" w:cs="Arial"/>
          <w:spacing w:val="2"/>
          <w:sz w:val="20"/>
          <w:szCs w:val="20"/>
        </w:rPr>
        <w:br/>
        <w:t xml:space="preserve">внедрение в школьную практику систем </w:t>
      </w:r>
      <w:proofErr w:type="gramStart"/>
      <w:r w:rsidRPr="00AC46EF">
        <w:rPr>
          <w:rFonts w:ascii="Arial" w:eastAsia="Times New Roman" w:hAnsi="Arial" w:cs="Arial"/>
          <w:spacing w:val="2"/>
          <w:sz w:val="20"/>
          <w:szCs w:val="20"/>
        </w:rPr>
        <w:t>оценивания</w:t>
      </w:r>
      <w:proofErr w:type="gramEnd"/>
      <w:r w:rsidRPr="00AC46EF">
        <w:rPr>
          <w:rFonts w:ascii="Arial" w:eastAsia="Times New Roman" w:hAnsi="Arial" w:cs="Arial"/>
          <w:spacing w:val="2"/>
          <w:sz w:val="20"/>
          <w:szCs w:val="20"/>
        </w:rPr>
        <w:t xml:space="preserve"> как на уровне класса, так и на уровне муниципалитета;</w:t>
      </w:r>
      <w:r w:rsidRPr="00AC46EF">
        <w:rPr>
          <w:rFonts w:ascii="Arial" w:eastAsia="Times New Roman" w:hAnsi="Arial" w:cs="Arial"/>
          <w:spacing w:val="2"/>
          <w:sz w:val="20"/>
          <w:szCs w:val="20"/>
        </w:rPr>
        <w:br/>
      </w:r>
      <w:r w:rsidRPr="00AC46EF">
        <w:rPr>
          <w:rFonts w:ascii="Arial" w:eastAsia="Times New Roman" w:hAnsi="Arial" w:cs="Arial"/>
          <w:spacing w:val="2"/>
          <w:sz w:val="20"/>
          <w:szCs w:val="20"/>
        </w:rPr>
        <w:lastRenderedPageBreak/>
        <w:t>участие татарстанских школ в международных и российских исследованиях качества образования.</w:t>
      </w:r>
      <w:r w:rsidRPr="00AC46EF">
        <w:rPr>
          <w:rFonts w:ascii="Arial" w:eastAsia="Times New Roman" w:hAnsi="Arial" w:cs="Arial"/>
          <w:spacing w:val="2"/>
          <w:sz w:val="20"/>
          <w:szCs w:val="20"/>
        </w:rPr>
        <w:br/>
        <w:t>3. Создание республиканской системы профессиональной ориентации учащихся.</w:t>
      </w:r>
      <w:r w:rsidRPr="00AC46EF">
        <w:rPr>
          <w:rFonts w:ascii="Arial" w:eastAsia="Times New Roman" w:hAnsi="Arial" w:cs="Arial"/>
          <w:spacing w:val="2"/>
          <w:sz w:val="20"/>
          <w:szCs w:val="20"/>
        </w:rPr>
        <w:br/>
        <w:t>4. Реорганизация сети образовательных учреждений с целью повышения эффективности ее функционирования.</w:t>
      </w:r>
      <w:r w:rsidRPr="00AC46EF">
        <w:rPr>
          <w:rFonts w:ascii="Arial" w:eastAsia="Times New Roman" w:hAnsi="Arial" w:cs="Arial"/>
          <w:spacing w:val="2"/>
          <w:sz w:val="20"/>
          <w:szCs w:val="20"/>
        </w:rPr>
        <w:br/>
        <w:t xml:space="preserve">5. </w:t>
      </w:r>
      <w:proofErr w:type="spellStart"/>
      <w:r w:rsidRPr="00AC46EF">
        <w:rPr>
          <w:rFonts w:ascii="Arial" w:eastAsia="Times New Roman" w:hAnsi="Arial" w:cs="Arial"/>
          <w:spacing w:val="2"/>
          <w:sz w:val="20"/>
          <w:szCs w:val="20"/>
        </w:rPr>
        <w:t>Грантовые</w:t>
      </w:r>
      <w:proofErr w:type="spellEnd"/>
      <w:r w:rsidRPr="00AC46EF">
        <w:rPr>
          <w:rFonts w:ascii="Arial" w:eastAsia="Times New Roman" w:hAnsi="Arial" w:cs="Arial"/>
          <w:spacing w:val="2"/>
          <w:sz w:val="20"/>
          <w:szCs w:val="20"/>
        </w:rPr>
        <w:t xml:space="preserve"> проекты по развитию кадрового потенциала системы образования:</w:t>
      </w:r>
      <w:r w:rsidRPr="00AC46EF">
        <w:rPr>
          <w:rFonts w:ascii="Arial" w:eastAsia="Times New Roman" w:hAnsi="Arial" w:cs="Arial"/>
          <w:spacing w:val="2"/>
          <w:sz w:val="20"/>
          <w:szCs w:val="20"/>
        </w:rPr>
        <w:br/>
        <w:t>стимулирование повышения качества и результативности работы действующего педагогического корпуса (проект "Наш действующий учитель");</w:t>
      </w:r>
      <w:r w:rsidRPr="00AC46EF">
        <w:rPr>
          <w:rFonts w:ascii="Arial" w:eastAsia="Times New Roman" w:hAnsi="Arial" w:cs="Arial"/>
          <w:spacing w:val="2"/>
          <w:sz w:val="20"/>
          <w:szCs w:val="20"/>
        </w:rPr>
        <w:br/>
        <w:t>привлечение нового поколения учителей - учителей-лидеров (проект "Наш новый учитель");</w:t>
      </w:r>
      <w:r w:rsidRPr="00AC46EF">
        <w:rPr>
          <w:rFonts w:ascii="Arial" w:eastAsia="Times New Roman" w:hAnsi="Arial" w:cs="Arial"/>
          <w:spacing w:val="2"/>
          <w:sz w:val="20"/>
          <w:szCs w:val="20"/>
        </w:rPr>
        <w:br/>
        <w:t>обучение в ведущих образовательных центрах менеджеров системы образования, обеспечение должностного роста и ротации кадров (проект "Эффективный менеджер в образовании").</w:t>
      </w:r>
      <w:r w:rsidRPr="00AC46EF">
        <w:rPr>
          <w:rFonts w:ascii="Arial" w:eastAsia="Times New Roman" w:hAnsi="Arial" w:cs="Arial"/>
          <w:spacing w:val="2"/>
          <w:sz w:val="20"/>
          <w:szCs w:val="20"/>
        </w:rPr>
        <w:br/>
        <w:t>6. Формирование новой системы повышения квалификации и переподготовки работников образования на основе внедрения бюджетного сертификата педагога и модульного принципа его обучения.</w:t>
      </w:r>
      <w:r w:rsidRPr="00AC46EF">
        <w:rPr>
          <w:rFonts w:ascii="Arial" w:eastAsia="Times New Roman" w:hAnsi="Arial" w:cs="Arial"/>
          <w:spacing w:val="2"/>
          <w:sz w:val="20"/>
          <w:szCs w:val="20"/>
        </w:rPr>
        <w:br/>
        <w:t>7. Внедрение современных образовательных стандартов и технологий:</w:t>
      </w:r>
      <w:r w:rsidRPr="00AC46EF">
        <w:rPr>
          <w:rFonts w:ascii="Arial" w:eastAsia="Times New Roman" w:hAnsi="Arial" w:cs="Arial"/>
          <w:spacing w:val="2"/>
          <w:sz w:val="20"/>
          <w:szCs w:val="20"/>
        </w:rPr>
        <w:br/>
        <w:t>переход на образовательные стандарты нового поколения;</w:t>
      </w:r>
      <w:r w:rsidRPr="00AC46EF">
        <w:rPr>
          <w:rFonts w:ascii="Arial" w:eastAsia="Times New Roman" w:hAnsi="Arial" w:cs="Arial"/>
          <w:spacing w:val="2"/>
          <w:sz w:val="20"/>
          <w:szCs w:val="20"/>
        </w:rPr>
        <w:br/>
        <w:t>разработка и апробация инновационных технологий обучения;</w:t>
      </w:r>
      <w:r w:rsidRPr="00AC46EF">
        <w:rPr>
          <w:rFonts w:ascii="Arial" w:eastAsia="Times New Roman" w:hAnsi="Arial" w:cs="Arial"/>
          <w:spacing w:val="2"/>
          <w:sz w:val="20"/>
          <w:szCs w:val="20"/>
        </w:rPr>
        <w:br/>
        <w:t>создание экспериментальных образовательных площадок.</w:t>
      </w:r>
      <w:r w:rsidRPr="00AC46EF">
        <w:rPr>
          <w:rFonts w:ascii="Arial" w:eastAsia="Times New Roman" w:hAnsi="Arial" w:cs="Arial"/>
          <w:spacing w:val="2"/>
          <w:sz w:val="20"/>
          <w:szCs w:val="20"/>
        </w:rPr>
        <w:br/>
        <w:t>8. Развитие национального образования:</w:t>
      </w:r>
      <w:r w:rsidRPr="00AC46EF">
        <w:rPr>
          <w:rFonts w:ascii="Arial" w:eastAsia="Times New Roman" w:hAnsi="Arial" w:cs="Arial"/>
          <w:spacing w:val="2"/>
          <w:sz w:val="20"/>
          <w:szCs w:val="20"/>
        </w:rPr>
        <w:br/>
        <w:t>разработка и внедрение обучающих комплексов нового поколения с широким использованием мультимедийных средств;</w:t>
      </w:r>
      <w:r w:rsidRPr="00AC46EF">
        <w:rPr>
          <w:rFonts w:ascii="Arial" w:eastAsia="Times New Roman" w:hAnsi="Arial" w:cs="Arial"/>
          <w:spacing w:val="2"/>
          <w:sz w:val="20"/>
          <w:szCs w:val="20"/>
        </w:rPr>
        <w:br/>
        <w:t>совершенствование подготовки педагогов национального образования.</w:t>
      </w:r>
      <w:r w:rsidRPr="00AC46EF">
        <w:rPr>
          <w:rFonts w:ascii="Arial" w:eastAsia="Times New Roman" w:hAnsi="Arial" w:cs="Arial"/>
          <w:spacing w:val="2"/>
          <w:sz w:val="20"/>
          <w:szCs w:val="20"/>
        </w:rPr>
        <w:br/>
        <w:t>9. Создание единого электронного образовательного пространства:</w:t>
      </w:r>
      <w:r w:rsidRPr="00AC46EF">
        <w:rPr>
          <w:rFonts w:ascii="Arial" w:eastAsia="Times New Roman" w:hAnsi="Arial" w:cs="Arial"/>
          <w:spacing w:val="2"/>
          <w:sz w:val="20"/>
          <w:szCs w:val="20"/>
        </w:rPr>
        <w:br/>
        <w:t>развитие мультимедийных форм обучения;</w:t>
      </w:r>
      <w:r w:rsidRPr="00AC46EF">
        <w:rPr>
          <w:rFonts w:ascii="Arial" w:eastAsia="Times New Roman" w:hAnsi="Arial" w:cs="Arial"/>
          <w:spacing w:val="2"/>
          <w:sz w:val="20"/>
          <w:szCs w:val="20"/>
        </w:rPr>
        <w:br/>
        <w:t>стимулирование сетевой активности учителей;</w:t>
      </w:r>
      <w:r w:rsidRPr="00AC46EF">
        <w:rPr>
          <w:rFonts w:ascii="Arial" w:eastAsia="Times New Roman" w:hAnsi="Arial" w:cs="Arial"/>
          <w:spacing w:val="2"/>
          <w:sz w:val="20"/>
          <w:szCs w:val="20"/>
        </w:rPr>
        <w:br/>
        <w:t>преодоление информационного неравенства;</w:t>
      </w:r>
      <w:r w:rsidRPr="00AC46EF">
        <w:rPr>
          <w:rFonts w:ascii="Arial" w:eastAsia="Times New Roman" w:hAnsi="Arial" w:cs="Arial"/>
          <w:spacing w:val="2"/>
          <w:sz w:val="20"/>
          <w:szCs w:val="20"/>
        </w:rPr>
        <w:br/>
        <w:t>он-</w:t>
      </w:r>
      <w:proofErr w:type="spellStart"/>
      <w:r w:rsidRPr="00AC46EF">
        <w:rPr>
          <w:rFonts w:ascii="Arial" w:eastAsia="Times New Roman" w:hAnsi="Arial" w:cs="Arial"/>
          <w:spacing w:val="2"/>
          <w:sz w:val="20"/>
          <w:szCs w:val="20"/>
        </w:rPr>
        <w:t>лай</w:t>
      </w:r>
      <w:proofErr w:type="gramStart"/>
      <w:r w:rsidRPr="00AC46EF">
        <w:rPr>
          <w:rFonts w:ascii="Arial" w:eastAsia="Times New Roman" w:hAnsi="Arial" w:cs="Arial"/>
          <w:spacing w:val="2"/>
          <w:sz w:val="20"/>
          <w:szCs w:val="20"/>
        </w:rPr>
        <w:t>н</w:t>
      </w:r>
      <w:proofErr w:type="spellEnd"/>
      <w:r w:rsidRPr="00AC46EF">
        <w:rPr>
          <w:rFonts w:ascii="Arial" w:eastAsia="Times New Roman" w:hAnsi="Arial" w:cs="Arial"/>
          <w:spacing w:val="2"/>
          <w:sz w:val="20"/>
          <w:szCs w:val="20"/>
        </w:rPr>
        <w:t>-</w:t>
      </w:r>
      <w:proofErr w:type="gramEnd"/>
      <w:r w:rsidRPr="00AC46EF">
        <w:rPr>
          <w:rFonts w:ascii="Arial" w:eastAsia="Times New Roman" w:hAnsi="Arial" w:cs="Arial"/>
          <w:spacing w:val="2"/>
          <w:sz w:val="20"/>
          <w:szCs w:val="20"/>
        </w:rPr>
        <w:t xml:space="preserve"> и дистанционное образование;</w:t>
      </w:r>
      <w:r w:rsidRPr="00AC46EF">
        <w:rPr>
          <w:rFonts w:ascii="Arial" w:eastAsia="Times New Roman" w:hAnsi="Arial" w:cs="Arial"/>
          <w:spacing w:val="2"/>
          <w:sz w:val="20"/>
          <w:szCs w:val="20"/>
        </w:rPr>
        <w:br/>
        <w:t>единая республиканская инженерно-сервисная служба;</w:t>
      </w:r>
      <w:r w:rsidRPr="00AC46EF">
        <w:rPr>
          <w:rFonts w:ascii="Arial" w:eastAsia="Times New Roman" w:hAnsi="Arial" w:cs="Arial"/>
          <w:spacing w:val="2"/>
          <w:sz w:val="20"/>
          <w:szCs w:val="20"/>
        </w:rPr>
        <w:br/>
        <w:t>формирование системы электронных образовательных ресурсов;</w:t>
      </w:r>
      <w:r w:rsidRPr="00AC46EF">
        <w:rPr>
          <w:rFonts w:ascii="Arial" w:eastAsia="Times New Roman" w:hAnsi="Arial" w:cs="Arial"/>
          <w:spacing w:val="2"/>
          <w:sz w:val="20"/>
          <w:szCs w:val="20"/>
        </w:rPr>
        <w:br/>
        <w:t xml:space="preserve">разработка </w:t>
      </w:r>
      <w:proofErr w:type="spellStart"/>
      <w:r w:rsidRPr="00AC46EF">
        <w:rPr>
          <w:rFonts w:ascii="Arial" w:eastAsia="Times New Roman" w:hAnsi="Arial" w:cs="Arial"/>
          <w:spacing w:val="2"/>
          <w:sz w:val="20"/>
          <w:szCs w:val="20"/>
        </w:rPr>
        <w:t>билингвального</w:t>
      </w:r>
      <w:proofErr w:type="spellEnd"/>
      <w:r w:rsidRPr="00AC46EF">
        <w:rPr>
          <w:rFonts w:ascii="Arial" w:eastAsia="Times New Roman" w:hAnsi="Arial" w:cs="Arial"/>
          <w:spacing w:val="2"/>
          <w:sz w:val="20"/>
          <w:szCs w:val="20"/>
        </w:rPr>
        <w:t xml:space="preserve"> и </w:t>
      </w:r>
      <w:proofErr w:type="spellStart"/>
      <w:r w:rsidRPr="00AC46EF">
        <w:rPr>
          <w:rFonts w:ascii="Arial" w:eastAsia="Times New Roman" w:hAnsi="Arial" w:cs="Arial"/>
          <w:spacing w:val="2"/>
          <w:sz w:val="20"/>
          <w:szCs w:val="20"/>
        </w:rPr>
        <w:t>мультилингвального</w:t>
      </w:r>
      <w:proofErr w:type="spellEnd"/>
      <w:r w:rsidRPr="00AC46EF">
        <w:rPr>
          <w:rFonts w:ascii="Arial" w:eastAsia="Times New Roman" w:hAnsi="Arial" w:cs="Arial"/>
          <w:spacing w:val="2"/>
          <w:sz w:val="20"/>
          <w:szCs w:val="20"/>
        </w:rPr>
        <w:t xml:space="preserve"> электронного образовательного контента.</w:t>
      </w:r>
      <w:r w:rsidRPr="00AC46EF">
        <w:rPr>
          <w:rFonts w:ascii="Arial" w:eastAsia="Times New Roman" w:hAnsi="Arial" w:cs="Arial"/>
          <w:spacing w:val="2"/>
          <w:sz w:val="20"/>
          <w:szCs w:val="20"/>
        </w:rPr>
        <w:br/>
        <w:t>10. Работа с талантливыми и одаренными детьми:</w:t>
      </w:r>
      <w:r w:rsidRPr="00AC46EF">
        <w:rPr>
          <w:rFonts w:ascii="Arial" w:eastAsia="Times New Roman" w:hAnsi="Arial" w:cs="Arial"/>
          <w:spacing w:val="2"/>
          <w:sz w:val="20"/>
          <w:szCs w:val="20"/>
        </w:rPr>
        <w:br/>
        <w:t>создание системы целенаправленного и непрерывного поиска и сопровождения талантливых и одаренных детей;</w:t>
      </w:r>
      <w:r w:rsidRPr="00AC46EF">
        <w:rPr>
          <w:rFonts w:ascii="Arial" w:eastAsia="Times New Roman" w:hAnsi="Arial" w:cs="Arial"/>
          <w:spacing w:val="2"/>
          <w:sz w:val="20"/>
          <w:szCs w:val="20"/>
        </w:rPr>
        <w:br/>
        <w:t>развитие сети специализированных школ - центров творческого развития, центров для одаренных детей и молодежи различного профиля;</w:t>
      </w:r>
      <w:r w:rsidRPr="00AC46EF">
        <w:rPr>
          <w:rFonts w:ascii="Arial" w:eastAsia="Times New Roman" w:hAnsi="Arial" w:cs="Arial"/>
          <w:spacing w:val="2"/>
          <w:sz w:val="20"/>
          <w:szCs w:val="20"/>
        </w:rPr>
        <w:br/>
        <w:t>создание сети круглогодичных загородных центров для одаренных детей.</w:t>
      </w:r>
      <w:r w:rsidRPr="00AC46EF">
        <w:rPr>
          <w:rFonts w:ascii="Arial" w:eastAsia="Times New Roman" w:hAnsi="Arial" w:cs="Arial"/>
          <w:spacing w:val="2"/>
          <w:sz w:val="20"/>
          <w:szCs w:val="20"/>
        </w:rPr>
        <w:br/>
        <w:t>11. Поддержка детей, находящихся в трудной жизненной ситуации:</w:t>
      </w:r>
      <w:r w:rsidRPr="00AC46EF">
        <w:rPr>
          <w:rFonts w:ascii="Arial" w:eastAsia="Times New Roman" w:hAnsi="Arial" w:cs="Arial"/>
          <w:spacing w:val="2"/>
          <w:sz w:val="20"/>
          <w:szCs w:val="20"/>
        </w:rPr>
        <w:br/>
        <w:t>создание системы раннего выявления рисков для детей;</w:t>
      </w:r>
      <w:r w:rsidRPr="00AC46EF">
        <w:rPr>
          <w:rFonts w:ascii="Arial" w:eastAsia="Times New Roman" w:hAnsi="Arial" w:cs="Arial"/>
          <w:spacing w:val="2"/>
          <w:sz w:val="20"/>
          <w:szCs w:val="20"/>
        </w:rPr>
        <w:br/>
        <w:t>обеспечение доступности качественного образования и социализации детей с ограниченными возможностями здоровья и детей, оставшихся без попечения родителей;</w:t>
      </w:r>
      <w:r w:rsidRPr="00AC46EF">
        <w:rPr>
          <w:rFonts w:ascii="Arial" w:eastAsia="Times New Roman" w:hAnsi="Arial" w:cs="Arial"/>
          <w:spacing w:val="2"/>
          <w:sz w:val="20"/>
          <w:szCs w:val="20"/>
        </w:rPr>
        <w:br/>
        <w:t>работа с семьями, чьи дети оказались в трудной жизненной ситуации.</w:t>
      </w:r>
      <w:r w:rsidRPr="00AC46EF">
        <w:rPr>
          <w:rFonts w:ascii="Arial" w:eastAsia="Times New Roman" w:hAnsi="Arial" w:cs="Arial"/>
          <w:spacing w:val="2"/>
          <w:sz w:val="20"/>
          <w:szCs w:val="20"/>
        </w:rPr>
        <w:br/>
        <w:t xml:space="preserve">12. </w:t>
      </w:r>
      <w:proofErr w:type="gramStart"/>
      <w:r w:rsidRPr="00AC46EF">
        <w:rPr>
          <w:rFonts w:ascii="Arial" w:eastAsia="Times New Roman" w:hAnsi="Arial" w:cs="Arial"/>
          <w:spacing w:val="2"/>
          <w:sz w:val="20"/>
          <w:szCs w:val="20"/>
        </w:rPr>
        <w:t>Совершенствование обучения иностранным языкам и развитие международного сотрудничества:</w:t>
      </w:r>
      <w:r w:rsidRPr="00AC46EF">
        <w:rPr>
          <w:rFonts w:ascii="Arial" w:eastAsia="Times New Roman" w:hAnsi="Arial" w:cs="Arial"/>
          <w:spacing w:val="2"/>
          <w:sz w:val="20"/>
          <w:szCs w:val="20"/>
        </w:rPr>
        <w:br/>
        <w:t>обеспечение доступа к ведущим мировым электронным библиотечным системам для школ Республики Татарстан;</w:t>
      </w:r>
      <w:r w:rsidRPr="00AC46EF">
        <w:rPr>
          <w:rFonts w:ascii="Arial" w:eastAsia="Times New Roman" w:hAnsi="Arial" w:cs="Arial"/>
          <w:spacing w:val="2"/>
          <w:sz w:val="20"/>
          <w:szCs w:val="20"/>
        </w:rPr>
        <w:br/>
        <w:t>привлечение педагогов - носителей языка к работе в образовательных учреждениях Республики Татарстан;</w:t>
      </w:r>
      <w:r w:rsidRPr="00AC46EF">
        <w:rPr>
          <w:rFonts w:ascii="Arial" w:eastAsia="Times New Roman" w:hAnsi="Arial" w:cs="Arial"/>
          <w:spacing w:val="2"/>
          <w:sz w:val="20"/>
          <w:szCs w:val="20"/>
        </w:rPr>
        <w:br/>
        <w:t>повышение квалификации учителей английского языка с привлечением международных экспертов;</w:t>
      </w:r>
      <w:r w:rsidRPr="00AC46EF">
        <w:rPr>
          <w:rFonts w:ascii="Arial" w:eastAsia="Times New Roman" w:hAnsi="Arial" w:cs="Arial"/>
          <w:spacing w:val="2"/>
          <w:sz w:val="20"/>
          <w:szCs w:val="20"/>
        </w:rPr>
        <w:br/>
        <w:t>организация прохождения учителями иностранного языка международных языковых тестов;</w:t>
      </w:r>
      <w:r w:rsidRPr="00AC46EF">
        <w:rPr>
          <w:rFonts w:ascii="Arial" w:eastAsia="Times New Roman" w:hAnsi="Arial" w:cs="Arial"/>
          <w:spacing w:val="2"/>
          <w:sz w:val="20"/>
          <w:szCs w:val="20"/>
        </w:rPr>
        <w:br/>
        <w:t>развитие сети партнерских отношений между иностранными и татарстанскими образовательными учреждениями.</w:t>
      </w:r>
      <w:r w:rsidRPr="00AC46EF">
        <w:rPr>
          <w:rFonts w:ascii="Arial" w:eastAsia="Times New Roman" w:hAnsi="Arial" w:cs="Arial"/>
          <w:spacing w:val="2"/>
          <w:sz w:val="20"/>
          <w:szCs w:val="20"/>
        </w:rPr>
        <w:br/>
        <w:t>13.</w:t>
      </w:r>
      <w:proofErr w:type="gramEnd"/>
      <w:r w:rsidRPr="00AC46EF">
        <w:rPr>
          <w:rFonts w:ascii="Arial" w:eastAsia="Times New Roman" w:hAnsi="Arial" w:cs="Arial"/>
          <w:spacing w:val="2"/>
          <w:sz w:val="20"/>
          <w:szCs w:val="20"/>
        </w:rPr>
        <w:t xml:space="preserve"> Повышение качества нравственного воспитания и физического развития детей:</w:t>
      </w:r>
      <w:r w:rsidRPr="00AC46EF">
        <w:rPr>
          <w:rFonts w:ascii="Arial" w:eastAsia="Times New Roman" w:hAnsi="Arial" w:cs="Arial"/>
          <w:spacing w:val="2"/>
          <w:sz w:val="20"/>
          <w:szCs w:val="20"/>
        </w:rPr>
        <w:br/>
        <w:t>усиление гражданско-патриотической составляющей в воспитании ребенка на всех уровнях образования;</w:t>
      </w:r>
      <w:r w:rsidRPr="00AC46EF">
        <w:rPr>
          <w:rFonts w:ascii="Arial" w:eastAsia="Times New Roman" w:hAnsi="Arial" w:cs="Arial"/>
          <w:spacing w:val="2"/>
          <w:sz w:val="20"/>
          <w:szCs w:val="20"/>
        </w:rPr>
        <w:br/>
        <w:t>развитие детского волонтерского движения;</w:t>
      </w:r>
      <w:r w:rsidRPr="00AC46EF">
        <w:rPr>
          <w:rFonts w:ascii="Arial" w:eastAsia="Times New Roman" w:hAnsi="Arial" w:cs="Arial"/>
          <w:spacing w:val="2"/>
          <w:sz w:val="20"/>
          <w:szCs w:val="20"/>
        </w:rPr>
        <w:br/>
        <w:t>поддержка образовательных учреждений, реализующих программы развития детских общественных организаций;</w:t>
      </w:r>
      <w:r w:rsidRPr="00AC46EF">
        <w:rPr>
          <w:rFonts w:ascii="Arial" w:eastAsia="Times New Roman" w:hAnsi="Arial" w:cs="Arial"/>
          <w:spacing w:val="2"/>
          <w:sz w:val="20"/>
          <w:szCs w:val="20"/>
        </w:rPr>
        <w:br/>
        <w:t>развитие школьных социальных проектов;</w:t>
      </w:r>
      <w:r w:rsidRPr="00AC46EF">
        <w:rPr>
          <w:rFonts w:ascii="Arial" w:eastAsia="Times New Roman" w:hAnsi="Arial" w:cs="Arial"/>
          <w:spacing w:val="2"/>
          <w:sz w:val="20"/>
          <w:szCs w:val="20"/>
        </w:rPr>
        <w:br/>
        <w:t>развитие системы психолого-педагогической службы муниципальных образований Республики Татарстан;</w:t>
      </w:r>
      <w:r w:rsidRPr="00AC46EF">
        <w:rPr>
          <w:rFonts w:ascii="Arial" w:eastAsia="Times New Roman" w:hAnsi="Arial" w:cs="Arial"/>
          <w:spacing w:val="2"/>
          <w:sz w:val="20"/>
          <w:szCs w:val="20"/>
        </w:rPr>
        <w:br/>
        <w:t xml:space="preserve">развитие системы физической подготовки и </w:t>
      </w:r>
      <w:proofErr w:type="spellStart"/>
      <w:r w:rsidRPr="00AC46EF">
        <w:rPr>
          <w:rFonts w:ascii="Arial" w:eastAsia="Times New Roman" w:hAnsi="Arial" w:cs="Arial"/>
          <w:spacing w:val="2"/>
          <w:sz w:val="20"/>
          <w:szCs w:val="20"/>
        </w:rPr>
        <w:t>здоровьесбережения</w:t>
      </w:r>
      <w:proofErr w:type="spellEnd"/>
      <w:r w:rsidRPr="00AC46EF">
        <w:rPr>
          <w:rFonts w:ascii="Arial" w:eastAsia="Times New Roman" w:hAnsi="Arial" w:cs="Arial"/>
          <w:spacing w:val="2"/>
          <w:sz w:val="20"/>
          <w:szCs w:val="20"/>
        </w:rPr>
        <w:t xml:space="preserve"> школьников;</w:t>
      </w:r>
      <w:r w:rsidRPr="00AC46EF">
        <w:rPr>
          <w:rFonts w:ascii="Arial" w:eastAsia="Times New Roman" w:hAnsi="Arial" w:cs="Arial"/>
          <w:spacing w:val="2"/>
          <w:sz w:val="20"/>
          <w:szCs w:val="20"/>
        </w:rPr>
        <w:br/>
        <w:t>организация мониторинга двигательной подготовленности и физического развития учащихся;</w:t>
      </w:r>
      <w:r w:rsidRPr="00AC46EF">
        <w:rPr>
          <w:rFonts w:ascii="Arial" w:eastAsia="Times New Roman" w:hAnsi="Arial" w:cs="Arial"/>
          <w:spacing w:val="2"/>
          <w:sz w:val="20"/>
          <w:szCs w:val="20"/>
        </w:rPr>
        <w:br/>
      </w:r>
      <w:r w:rsidRPr="00AC46EF">
        <w:rPr>
          <w:rFonts w:ascii="Arial" w:eastAsia="Times New Roman" w:hAnsi="Arial" w:cs="Arial"/>
          <w:spacing w:val="2"/>
          <w:sz w:val="20"/>
          <w:szCs w:val="20"/>
        </w:rPr>
        <w:lastRenderedPageBreak/>
        <w:t>увеличение количества и качества уроков физической культуры в школах Республики Татарстан;</w:t>
      </w:r>
      <w:r w:rsidRPr="00AC46EF">
        <w:rPr>
          <w:rFonts w:ascii="Arial" w:eastAsia="Times New Roman" w:hAnsi="Arial" w:cs="Arial"/>
          <w:spacing w:val="2"/>
          <w:sz w:val="20"/>
          <w:szCs w:val="20"/>
        </w:rPr>
        <w:br/>
        <w:t>внедрение механизма единого сертификата на услуги учреждений дополнительного образования.</w:t>
      </w:r>
      <w:r w:rsidRPr="00AC46EF">
        <w:rPr>
          <w:rFonts w:ascii="Arial" w:eastAsia="Times New Roman" w:hAnsi="Arial" w:cs="Arial"/>
          <w:spacing w:val="2"/>
          <w:sz w:val="20"/>
          <w:szCs w:val="20"/>
        </w:rPr>
        <w:br/>
        <w:t xml:space="preserve">14. </w:t>
      </w:r>
      <w:proofErr w:type="gramStart"/>
      <w:r w:rsidRPr="00AC46EF">
        <w:rPr>
          <w:rFonts w:ascii="Arial" w:eastAsia="Times New Roman" w:hAnsi="Arial" w:cs="Arial"/>
          <w:spacing w:val="2"/>
          <w:sz w:val="20"/>
          <w:szCs w:val="20"/>
        </w:rPr>
        <w:t>Развитие научно-технического творчества детей и молодежи:</w:t>
      </w:r>
      <w:r w:rsidRPr="00AC46EF">
        <w:rPr>
          <w:rFonts w:ascii="Arial" w:eastAsia="Times New Roman" w:hAnsi="Arial" w:cs="Arial"/>
          <w:spacing w:val="2"/>
          <w:sz w:val="20"/>
          <w:szCs w:val="20"/>
        </w:rPr>
        <w:br/>
        <w:t>развитие сети кружков научно-технической направленности;</w:t>
      </w:r>
      <w:r w:rsidRPr="00AC46EF">
        <w:rPr>
          <w:rFonts w:ascii="Arial" w:eastAsia="Times New Roman" w:hAnsi="Arial" w:cs="Arial"/>
          <w:spacing w:val="2"/>
          <w:sz w:val="20"/>
          <w:szCs w:val="20"/>
        </w:rPr>
        <w:br/>
        <w:t>создание интерактивного музея науки и техники;</w:t>
      </w:r>
      <w:r w:rsidRPr="00AC46EF">
        <w:rPr>
          <w:rFonts w:ascii="Arial" w:eastAsia="Times New Roman" w:hAnsi="Arial" w:cs="Arial"/>
          <w:spacing w:val="2"/>
          <w:sz w:val="20"/>
          <w:szCs w:val="20"/>
        </w:rPr>
        <w:br/>
        <w:t>организация взаимодействия научно-технических кружков с вузами, научно-исследовательскими и производственными предприятиями;</w:t>
      </w:r>
      <w:r w:rsidRPr="00AC46EF">
        <w:rPr>
          <w:rFonts w:ascii="Arial" w:eastAsia="Times New Roman" w:hAnsi="Arial" w:cs="Arial"/>
          <w:spacing w:val="2"/>
          <w:sz w:val="20"/>
          <w:szCs w:val="20"/>
        </w:rPr>
        <w:br/>
        <w:t>организация конкурсов по робототехнике, программированию, моделированию и другим перспективным направлениям научно-технического развития;</w:t>
      </w:r>
      <w:r w:rsidRPr="00AC46EF">
        <w:rPr>
          <w:rFonts w:ascii="Arial" w:eastAsia="Times New Roman" w:hAnsi="Arial" w:cs="Arial"/>
          <w:spacing w:val="2"/>
          <w:sz w:val="20"/>
          <w:szCs w:val="20"/>
        </w:rPr>
        <w:br/>
        <w:t xml:space="preserve">организация </w:t>
      </w:r>
      <w:proofErr w:type="spellStart"/>
      <w:r w:rsidRPr="00AC46EF">
        <w:rPr>
          <w:rFonts w:ascii="Arial" w:eastAsia="Times New Roman" w:hAnsi="Arial" w:cs="Arial"/>
          <w:spacing w:val="2"/>
          <w:sz w:val="20"/>
          <w:szCs w:val="20"/>
        </w:rPr>
        <w:t>грантовых</w:t>
      </w:r>
      <w:proofErr w:type="spellEnd"/>
      <w:r w:rsidRPr="00AC46EF">
        <w:rPr>
          <w:rFonts w:ascii="Arial" w:eastAsia="Times New Roman" w:hAnsi="Arial" w:cs="Arial"/>
          <w:spacing w:val="2"/>
          <w:sz w:val="20"/>
          <w:szCs w:val="20"/>
        </w:rPr>
        <w:t xml:space="preserve"> научно-технических программ для детей и молодежи по реализации </w:t>
      </w:r>
      <w:proofErr w:type="spellStart"/>
      <w:r w:rsidRPr="00AC46EF">
        <w:rPr>
          <w:rFonts w:ascii="Arial" w:eastAsia="Times New Roman" w:hAnsi="Arial" w:cs="Arial"/>
          <w:spacing w:val="2"/>
          <w:sz w:val="20"/>
          <w:szCs w:val="20"/>
        </w:rPr>
        <w:t>практикоориентированных</w:t>
      </w:r>
      <w:proofErr w:type="spellEnd"/>
      <w:r w:rsidRPr="00AC46EF">
        <w:rPr>
          <w:rFonts w:ascii="Arial" w:eastAsia="Times New Roman" w:hAnsi="Arial" w:cs="Arial"/>
          <w:spacing w:val="2"/>
          <w:sz w:val="20"/>
          <w:szCs w:val="20"/>
        </w:rPr>
        <w:t xml:space="preserve"> задач.</w:t>
      </w:r>
      <w:proofErr w:type="gramEnd"/>
      <w:r w:rsidRPr="00AC46EF">
        <w:rPr>
          <w:rFonts w:ascii="Arial" w:eastAsia="Times New Roman" w:hAnsi="Arial" w:cs="Arial"/>
          <w:spacing w:val="2"/>
          <w:sz w:val="20"/>
          <w:szCs w:val="20"/>
        </w:rPr>
        <w:br/>
        <w:t>Профессиональное образование:</w:t>
      </w:r>
      <w:r w:rsidRPr="00AC46EF">
        <w:rPr>
          <w:rFonts w:ascii="Arial" w:eastAsia="Times New Roman" w:hAnsi="Arial" w:cs="Arial"/>
          <w:spacing w:val="2"/>
          <w:sz w:val="20"/>
          <w:szCs w:val="20"/>
        </w:rPr>
        <w:br/>
        <w:t>1. Интеграция профессионального образования с региональной экономикой:</w:t>
      </w:r>
      <w:r w:rsidRPr="00AC46EF">
        <w:rPr>
          <w:rFonts w:ascii="Arial" w:eastAsia="Times New Roman" w:hAnsi="Arial" w:cs="Arial"/>
          <w:spacing w:val="2"/>
          <w:sz w:val="20"/>
          <w:szCs w:val="20"/>
        </w:rPr>
        <w:br/>
        <w:t>участие работодателей в разработке программ подготовки специалистов, в организации и реализации учебного процесса;</w:t>
      </w:r>
      <w:r w:rsidRPr="00AC46EF">
        <w:rPr>
          <w:rFonts w:ascii="Arial" w:eastAsia="Times New Roman" w:hAnsi="Arial" w:cs="Arial"/>
          <w:spacing w:val="2"/>
          <w:sz w:val="20"/>
          <w:szCs w:val="20"/>
        </w:rPr>
        <w:br/>
        <w:t>осуществление оценки качества подготовки специалистов и присвоение квалификаций с участием работодателей;</w:t>
      </w:r>
      <w:r w:rsidRPr="00AC46EF">
        <w:rPr>
          <w:rFonts w:ascii="Arial" w:eastAsia="Times New Roman" w:hAnsi="Arial" w:cs="Arial"/>
          <w:spacing w:val="2"/>
          <w:sz w:val="20"/>
          <w:szCs w:val="20"/>
        </w:rPr>
        <w:br/>
        <w:t>создание республиканской системы профессиональной ориентации учащихся.</w:t>
      </w:r>
      <w:r w:rsidRPr="00AC46EF">
        <w:rPr>
          <w:rFonts w:ascii="Arial" w:eastAsia="Times New Roman" w:hAnsi="Arial" w:cs="Arial"/>
          <w:spacing w:val="2"/>
          <w:sz w:val="20"/>
          <w:szCs w:val="20"/>
        </w:rPr>
        <w:br/>
        <w:t>2. Создание республиканской системы управления качеством профессионального образования:</w:t>
      </w:r>
      <w:r w:rsidRPr="00AC46EF">
        <w:rPr>
          <w:rFonts w:ascii="Arial" w:eastAsia="Times New Roman" w:hAnsi="Arial" w:cs="Arial"/>
          <w:spacing w:val="2"/>
          <w:sz w:val="20"/>
          <w:szCs w:val="20"/>
        </w:rPr>
        <w:br/>
        <w:t>проведение мониторинговых исследований качества образовательных услуг;</w:t>
      </w:r>
      <w:r w:rsidRPr="00AC46EF">
        <w:rPr>
          <w:rFonts w:ascii="Arial" w:eastAsia="Times New Roman" w:hAnsi="Arial" w:cs="Arial"/>
          <w:spacing w:val="2"/>
          <w:sz w:val="20"/>
          <w:szCs w:val="20"/>
        </w:rPr>
        <w:br/>
        <w:t xml:space="preserve">целевая </w:t>
      </w:r>
      <w:proofErr w:type="spellStart"/>
      <w:r w:rsidRPr="00AC46EF">
        <w:rPr>
          <w:rFonts w:ascii="Arial" w:eastAsia="Times New Roman" w:hAnsi="Arial" w:cs="Arial"/>
          <w:spacing w:val="2"/>
          <w:sz w:val="20"/>
          <w:szCs w:val="20"/>
        </w:rPr>
        <w:t>грантовая</w:t>
      </w:r>
      <w:proofErr w:type="spellEnd"/>
      <w:r w:rsidRPr="00AC46EF">
        <w:rPr>
          <w:rFonts w:ascii="Arial" w:eastAsia="Times New Roman" w:hAnsi="Arial" w:cs="Arial"/>
          <w:spacing w:val="2"/>
          <w:sz w:val="20"/>
          <w:szCs w:val="20"/>
        </w:rPr>
        <w:t xml:space="preserve"> поддержка перспективных образовательных программ и проектов, работающих на потребности республики.</w:t>
      </w:r>
      <w:r w:rsidRPr="00AC46EF">
        <w:rPr>
          <w:rFonts w:ascii="Arial" w:eastAsia="Times New Roman" w:hAnsi="Arial" w:cs="Arial"/>
          <w:spacing w:val="2"/>
          <w:sz w:val="20"/>
          <w:szCs w:val="20"/>
        </w:rPr>
        <w:br/>
        <w:t xml:space="preserve">3. </w:t>
      </w:r>
      <w:proofErr w:type="gramStart"/>
      <w:r w:rsidRPr="00AC46EF">
        <w:rPr>
          <w:rFonts w:ascii="Arial" w:eastAsia="Times New Roman" w:hAnsi="Arial" w:cs="Arial"/>
          <w:spacing w:val="2"/>
          <w:sz w:val="20"/>
          <w:szCs w:val="20"/>
        </w:rPr>
        <w:t>Разработка программ и подготовка студентов по ключевым для Республики Татарстан специальностям на уровне лучших международных стандартов:</w:t>
      </w:r>
      <w:r w:rsidRPr="00AC46EF">
        <w:rPr>
          <w:rFonts w:ascii="Arial" w:eastAsia="Times New Roman" w:hAnsi="Arial" w:cs="Arial"/>
          <w:spacing w:val="2"/>
          <w:sz w:val="20"/>
          <w:szCs w:val="20"/>
        </w:rPr>
        <w:br/>
        <w:t>межвузовская кооперация и формирование образовательных кластеров;</w:t>
      </w:r>
      <w:r w:rsidRPr="00AC46EF">
        <w:rPr>
          <w:rFonts w:ascii="Arial" w:eastAsia="Times New Roman" w:hAnsi="Arial" w:cs="Arial"/>
          <w:spacing w:val="2"/>
          <w:sz w:val="20"/>
          <w:szCs w:val="20"/>
        </w:rPr>
        <w:br/>
        <w:t>привлечение лучших преподавателей Российской Федерации и других стран для работы по программам профессионального образования;</w:t>
      </w:r>
      <w:r w:rsidRPr="00AC46EF">
        <w:rPr>
          <w:rFonts w:ascii="Arial" w:eastAsia="Times New Roman" w:hAnsi="Arial" w:cs="Arial"/>
          <w:spacing w:val="2"/>
          <w:sz w:val="20"/>
          <w:szCs w:val="20"/>
        </w:rPr>
        <w:br/>
        <w:t>привлечение талантливой молодежи для подготовки по ключевым специальностям для Республики Татарстан.</w:t>
      </w:r>
      <w:r w:rsidRPr="00AC46EF">
        <w:rPr>
          <w:rFonts w:ascii="Arial" w:eastAsia="Times New Roman" w:hAnsi="Arial" w:cs="Arial"/>
          <w:spacing w:val="2"/>
          <w:sz w:val="20"/>
          <w:szCs w:val="20"/>
        </w:rPr>
        <w:br/>
        <w:t>4.</w:t>
      </w:r>
      <w:proofErr w:type="gramEnd"/>
      <w:r w:rsidRPr="00AC46EF">
        <w:rPr>
          <w:rFonts w:ascii="Arial" w:eastAsia="Times New Roman" w:hAnsi="Arial" w:cs="Arial"/>
          <w:spacing w:val="2"/>
          <w:sz w:val="20"/>
          <w:szCs w:val="20"/>
        </w:rPr>
        <w:t xml:space="preserve"> Учреждение Президентской стипендии для победителей и призеров Всероссийской и международных олимпиад, обучающихся в вузах на территории Республики Татарстан.</w:t>
      </w:r>
      <w:r w:rsidRPr="00AC46EF">
        <w:rPr>
          <w:rFonts w:ascii="Arial" w:eastAsia="Times New Roman" w:hAnsi="Arial" w:cs="Arial"/>
          <w:spacing w:val="2"/>
          <w:sz w:val="20"/>
          <w:szCs w:val="20"/>
        </w:rPr>
        <w:br/>
        <w:t>5. Развитие прикладных компетенций управленческого и профессорско-преподавательского состава вузов (стажировка преподавателей инженерно-технических вузов на производственных предприятиях, педагогических вузов - в школах и т.д.).</w:t>
      </w:r>
      <w:r w:rsidRPr="00AC46EF">
        <w:rPr>
          <w:rFonts w:ascii="Arial" w:eastAsia="Times New Roman" w:hAnsi="Arial" w:cs="Arial"/>
          <w:spacing w:val="2"/>
          <w:sz w:val="20"/>
          <w:szCs w:val="20"/>
        </w:rPr>
        <w:br/>
        <w:t>6. Реструктуризация сети учреждений начального и среднего профессионального образования и развитие дуальных форм обучения.</w:t>
      </w:r>
      <w:r w:rsidRPr="00AC46EF">
        <w:rPr>
          <w:rFonts w:ascii="Arial" w:eastAsia="Times New Roman" w:hAnsi="Arial" w:cs="Arial"/>
          <w:spacing w:val="2"/>
          <w:sz w:val="20"/>
          <w:szCs w:val="20"/>
        </w:rPr>
        <w:br/>
        <w:t>Ожидаемые результаты реализации Стратегии</w:t>
      </w:r>
    </w:p>
    <w:p w:rsidR="00BD1DD5" w:rsidRPr="00AC46EF" w:rsidRDefault="00BD1DD5" w:rsidP="00214D79">
      <w:pPr>
        <w:shd w:val="clear" w:color="auto" w:fill="FFFFFF"/>
        <w:spacing w:after="0" w:line="315" w:lineRule="atLeast"/>
        <w:textAlignment w:val="baseline"/>
        <w:rPr>
          <w:rFonts w:ascii="Arial" w:eastAsia="Times New Roman" w:hAnsi="Arial" w:cs="Arial"/>
          <w:spacing w:val="2"/>
          <w:sz w:val="20"/>
          <w:szCs w:val="20"/>
        </w:rPr>
      </w:pPr>
      <w:r w:rsidRPr="00AC46EF">
        <w:rPr>
          <w:rFonts w:ascii="Arial" w:eastAsia="Times New Roman" w:hAnsi="Arial" w:cs="Arial"/>
          <w:spacing w:val="2"/>
          <w:sz w:val="20"/>
          <w:szCs w:val="20"/>
        </w:rPr>
        <w:t>Повышение качества образования на всех его уровнях</w:t>
      </w:r>
      <w:r w:rsidRPr="00AC46EF">
        <w:rPr>
          <w:rFonts w:ascii="Arial" w:eastAsia="Times New Roman" w:hAnsi="Arial" w:cs="Arial"/>
          <w:spacing w:val="2"/>
          <w:sz w:val="20"/>
          <w:szCs w:val="20"/>
        </w:rPr>
        <w:br/>
        <w:t>Использование инновационных образовательных технологий. Соответствие ресурсной базы образования новым требованиям. Оценка качества образования с помощью технологий количественных измерений, в том числе посредством единого государственного экзамена и аналогичных ему механизмов контроля.</w:t>
      </w:r>
      <w:r w:rsidRPr="00AC46EF">
        <w:rPr>
          <w:rFonts w:ascii="Arial" w:eastAsia="Times New Roman" w:hAnsi="Arial" w:cs="Arial"/>
          <w:spacing w:val="2"/>
          <w:sz w:val="20"/>
          <w:szCs w:val="20"/>
        </w:rPr>
        <w:br/>
        <w:t>Ориентированная на инновационное развитие республики система кадрового обеспечения образования и профессионального развития работников образования</w:t>
      </w:r>
      <w:r w:rsidRPr="00AC46EF">
        <w:rPr>
          <w:rFonts w:ascii="Arial" w:eastAsia="Times New Roman" w:hAnsi="Arial" w:cs="Arial"/>
          <w:spacing w:val="2"/>
          <w:sz w:val="20"/>
          <w:szCs w:val="20"/>
        </w:rPr>
        <w:br/>
        <w:t xml:space="preserve">Материальное, в том числе </w:t>
      </w:r>
      <w:proofErr w:type="spellStart"/>
      <w:r w:rsidRPr="00AC46EF">
        <w:rPr>
          <w:rFonts w:ascii="Arial" w:eastAsia="Times New Roman" w:hAnsi="Arial" w:cs="Arial"/>
          <w:spacing w:val="2"/>
          <w:sz w:val="20"/>
          <w:szCs w:val="20"/>
        </w:rPr>
        <w:t>грантовое</w:t>
      </w:r>
      <w:proofErr w:type="spellEnd"/>
      <w:r w:rsidRPr="00AC46EF">
        <w:rPr>
          <w:rFonts w:ascii="Arial" w:eastAsia="Times New Roman" w:hAnsi="Arial" w:cs="Arial"/>
          <w:spacing w:val="2"/>
          <w:sz w:val="20"/>
          <w:szCs w:val="20"/>
        </w:rPr>
        <w:t>, стимулирование учителей, имеющих высокие показатели деятельности. Привлечение в систему образования нового поколения учителей, в том числе из лучших выпускников непедагогических вузов, аспирантов и молодых кандидатов наук.</w:t>
      </w:r>
      <w:r w:rsidRPr="00AC46EF">
        <w:rPr>
          <w:rFonts w:ascii="Arial" w:eastAsia="Times New Roman" w:hAnsi="Arial" w:cs="Arial"/>
          <w:spacing w:val="2"/>
          <w:sz w:val="20"/>
          <w:szCs w:val="20"/>
        </w:rPr>
        <w:br/>
        <w:t>Новые формы и методы в повышении квалификации и переподготовки работников образования с использованием бюджетного сертификата педагога и модульного принципа его обучения. Равный доступ для всех работников образования в Республике Татарстан к повышению квалификации и переподготовке. Наличие конкурентной среды, обеспечивающей высокое качество послевузовского педагогического образования.</w:t>
      </w:r>
      <w:r w:rsidRPr="00AC46EF">
        <w:rPr>
          <w:rFonts w:ascii="Arial" w:eastAsia="Times New Roman" w:hAnsi="Arial" w:cs="Arial"/>
          <w:spacing w:val="2"/>
          <w:sz w:val="20"/>
          <w:szCs w:val="20"/>
        </w:rPr>
        <w:br/>
        <w:t>Повышение экономической эффективности системы образования</w:t>
      </w:r>
      <w:r w:rsidRPr="00AC46EF">
        <w:rPr>
          <w:rFonts w:ascii="Arial" w:eastAsia="Times New Roman" w:hAnsi="Arial" w:cs="Arial"/>
          <w:spacing w:val="2"/>
          <w:sz w:val="20"/>
          <w:szCs w:val="20"/>
        </w:rPr>
        <w:br/>
        <w:t>Снижение неэффективных расходов. Оптимальная сеть образовательных учреждений и сопутствующей инфраструктуры. Прозрачные механизмы формирования ресурсного обеспечения отрасли.</w:t>
      </w:r>
      <w:r w:rsidRPr="00AC46EF">
        <w:rPr>
          <w:rFonts w:ascii="Arial" w:eastAsia="Times New Roman" w:hAnsi="Arial" w:cs="Arial"/>
          <w:spacing w:val="2"/>
          <w:sz w:val="20"/>
          <w:szCs w:val="20"/>
        </w:rPr>
        <w:br/>
      </w:r>
      <w:r w:rsidRPr="00AC46EF">
        <w:rPr>
          <w:rFonts w:ascii="Arial" w:eastAsia="Times New Roman" w:hAnsi="Arial" w:cs="Arial"/>
          <w:spacing w:val="2"/>
          <w:sz w:val="20"/>
          <w:szCs w:val="20"/>
        </w:rPr>
        <w:lastRenderedPageBreak/>
        <w:t>Благоприятные условия для успешного изучения родного языка</w:t>
      </w:r>
      <w:r w:rsidRPr="00AC46EF">
        <w:rPr>
          <w:rFonts w:ascii="Arial" w:eastAsia="Times New Roman" w:hAnsi="Arial" w:cs="Arial"/>
          <w:spacing w:val="2"/>
          <w:sz w:val="20"/>
          <w:szCs w:val="20"/>
        </w:rPr>
        <w:br/>
        <w:t>Изменение парадигмы в изучении родного языка народов Республики Татарстан - от изучения языка как филологической науки к его изучению как средству общения и сотрудничества. Новые формы и технологии изучения языка. Эффективные механизмы, стимулирующие изучение родного языка.</w:t>
      </w:r>
      <w:r w:rsidRPr="00AC46EF">
        <w:rPr>
          <w:rFonts w:ascii="Arial" w:eastAsia="Times New Roman" w:hAnsi="Arial" w:cs="Arial"/>
          <w:spacing w:val="2"/>
          <w:sz w:val="20"/>
          <w:szCs w:val="20"/>
        </w:rPr>
        <w:br/>
        <w:t>Единое электронное образовательное пространство республики</w:t>
      </w:r>
      <w:r w:rsidRPr="00AC46EF">
        <w:rPr>
          <w:rFonts w:ascii="Arial" w:eastAsia="Times New Roman" w:hAnsi="Arial" w:cs="Arial"/>
          <w:spacing w:val="2"/>
          <w:sz w:val="20"/>
          <w:szCs w:val="20"/>
        </w:rPr>
        <w:br/>
        <w:t xml:space="preserve">Равный доступ к информационно-образовательным ресурсам. Наличие условий и стимулов для эффективного использования средств информационно-коммуникационных технологий в образовании. Использование </w:t>
      </w:r>
      <w:proofErr w:type="gramStart"/>
      <w:r w:rsidRPr="00AC46EF">
        <w:rPr>
          <w:rFonts w:ascii="Arial" w:eastAsia="Times New Roman" w:hAnsi="Arial" w:cs="Arial"/>
          <w:spacing w:val="2"/>
          <w:sz w:val="20"/>
          <w:szCs w:val="20"/>
        </w:rPr>
        <w:t>дистанционного</w:t>
      </w:r>
      <w:proofErr w:type="gramEnd"/>
      <w:r w:rsidRPr="00AC46EF">
        <w:rPr>
          <w:rFonts w:ascii="Arial" w:eastAsia="Times New Roman" w:hAnsi="Arial" w:cs="Arial"/>
          <w:spacing w:val="2"/>
          <w:sz w:val="20"/>
          <w:szCs w:val="20"/>
        </w:rPr>
        <w:t xml:space="preserve"> и он-</w:t>
      </w:r>
      <w:proofErr w:type="spellStart"/>
      <w:r w:rsidRPr="00AC46EF">
        <w:rPr>
          <w:rFonts w:ascii="Arial" w:eastAsia="Times New Roman" w:hAnsi="Arial" w:cs="Arial"/>
          <w:spacing w:val="2"/>
          <w:sz w:val="20"/>
          <w:szCs w:val="20"/>
        </w:rPr>
        <w:t>лайн</w:t>
      </w:r>
      <w:proofErr w:type="spellEnd"/>
      <w:r w:rsidRPr="00AC46EF">
        <w:rPr>
          <w:rFonts w:ascii="Arial" w:eastAsia="Times New Roman" w:hAnsi="Arial" w:cs="Arial"/>
          <w:spacing w:val="2"/>
          <w:sz w:val="20"/>
          <w:szCs w:val="20"/>
        </w:rPr>
        <w:t>-образования. Соответствие компьютерного и мультимедийного оборудования современным требованиям.</w:t>
      </w:r>
      <w:r w:rsidRPr="00AC46EF">
        <w:rPr>
          <w:rFonts w:ascii="Arial" w:eastAsia="Times New Roman" w:hAnsi="Arial" w:cs="Arial"/>
          <w:spacing w:val="2"/>
          <w:sz w:val="20"/>
          <w:szCs w:val="20"/>
        </w:rPr>
        <w:br/>
        <w:t>Эффективная интеграция профессионального образования с региональной экономикой</w:t>
      </w:r>
      <w:r w:rsidRPr="00AC46EF">
        <w:rPr>
          <w:rFonts w:ascii="Arial" w:eastAsia="Times New Roman" w:hAnsi="Arial" w:cs="Arial"/>
          <w:spacing w:val="2"/>
          <w:sz w:val="20"/>
          <w:szCs w:val="20"/>
        </w:rPr>
        <w:br/>
        <w:t>Тесная связь системы образования с реальным сектором экономики. Соответствие уровня компетенций специалистов требованиям работодателей. Участие работодателей в определении направлений и содержания подготовки, оценки качества профессионального образования, в обеспечении эффективного практического обучения и закрепления на производстве. Профессиональная ориентация, соответствующая потребностям экономики.</w:t>
      </w:r>
      <w:r w:rsidRPr="00AC46EF">
        <w:rPr>
          <w:rFonts w:ascii="Arial" w:eastAsia="Times New Roman" w:hAnsi="Arial" w:cs="Arial"/>
          <w:spacing w:val="2"/>
          <w:sz w:val="20"/>
          <w:szCs w:val="20"/>
        </w:rPr>
        <w:br/>
        <w:t>Развитая инфраструктура научно-технического творчества детей и молодежи</w:t>
      </w:r>
      <w:r w:rsidRPr="00AC46EF">
        <w:rPr>
          <w:rFonts w:ascii="Arial" w:eastAsia="Times New Roman" w:hAnsi="Arial" w:cs="Arial"/>
          <w:spacing w:val="2"/>
          <w:sz w:val="20"/>
          <w:szCs w:val="20"/>
        </w:rPr>
        <w:br/>
        <w:t>Широкая сеть научно-технических объединений, в т.ч. в рамках проектов государственно-частного партнерства. Деятельность интерактивного музея науки и техники.</w:t>
      </w:r>
      <w:r w:rsidRPr="00AC46EF">
        <w:rPr>
          <w:rFonts w:ascii="Arial" w:eastAsia="Times New Roman" w:hAnsi="Arial" w:cs="Arial"/>
          <w:spacing w:val="2"/>
          <w:sz w:val="20"/>
          <w:szCs w:val="20"/>
        </w:rPr>
        <w:br/>
        <w:t>Система комплексной работы с талантливыми и одаренными детьми</w:t>
      </w:r>
      <w:r w:rsidRPr="00AC46EF">
        <w:rPr>
          <w:rFonts w:ascii="Arial" w:eastAsia="Times New Roman" w:hAnsi="Arial" w:cs="Arial"/>
          <w:spacing w:val="2"/>
          <w:sz w:val="20"/>
          <w:szCs w:val="20"/>
        </w:rPr>
        <w:br/>
        <w:t>Эффективные механизмы выявления талантливых и одаренных детей и их последующего сопровождения. Работа загородного центра для одаренных детей в круглогодичном режиме.</w:t>
      </w:r>
      <w:r w:rsidRPr="00AC46EF">
        <w:rPr>
          <w:rFonts w:ascii="Arial" w:eastAsia="Times New Roman" w:hAnsi="Arial" w:cs="Arial"/>
          <w:spacing w:val="2"/>
          <w:sz w:val="20"/>
          <w:szCs w:val="20"/>
        </w:rPr>
        <w:br/>
        <w:t>Укрепление нравственного и физического здоровья детей и молодежи</w:t>
      </w:r>
      <w:r w:rsidRPr="00AC46EF">
        <w:rPr>
          <w:rFonts w:ascii="Arial" w:eastAsia="Times New Roman" w:hAnsi="Arial" w:cs="Arial"/>
          <w:spacing w:val="2"/>
          <w:sz w:val="20"/>
          <w:szCs w:val="20"/>
        </w:rPr>
        <w:br/>
        <w:t>Целостная система воспитания, обеспечивающая формирование нравственно и физически здоровой личности.</w:t>
      </w:r>
      <w:r w:rsidRPr="00AC46EF">
        <w:rPr>
          <w:rFonts w:ascii="Arial" w:eastAsia="Times New Roman" w:hAnsi="Arial" w:cs="Arial"/>
          <w:spacing w:val="2"/>
          <w:sz w:val="20"/>
          <w:szCs w:val="20"/>
        </w:rPr>
        <w:br/>
        <w:t>* Постоянно высокие результаты: уроки лучших мировых школьных систем/</w:t>
      </w:r>
      <w:proofErr w:type="spellStart"/>
      <w:r w:rsidRPr="00AC46EF">
        <w:rPr>
          <w:rFonts w:ascii="Arial" w:eastAsia="Times New Roman" w:hAnsi="Arial" w:cs="Arial"/>
          <w:spacing w:val="2"/>
          <w:sz w:val="20"/>
          <w:szCs w:val="20"/>
        </w:rPr>
        <w:t>МакКинси</w:t>
      </w:r>
      <w:proofErr w:type="spellEnd"/>
      <w:r w:rsidRPr="00AC46EF">
        <w:rPr>
          <w:rFonts w:ascii="Arial" w:eastAsia="Times New Roman" w:hAnsi="Arial" w:cs="Arial"/>
          <w:spacing w:val="2"/>
          <w:sz w:val="20"/>
          <w:szCs w:val="20"/>
        </w:rPr>
        <w:t xml:space="preserve"> и Компания.</w:t>
      </w:r>
      <w:r w:rsidRPr="00AC46EF">
        <w:rPr>
          <w:rFonts w:ascii="Arial" w:eastAsia="Times New Roman" w:hAnsi="Arial" w:cs="Arial"/>
          <w:spacing w:val="2"/>
          <w:sz w:val="20"/>
          <w:szCs w:val="20"/>
        </w:rPr>
        <w:br/>
      </w:r>
      <w:proofErr w:type="spellStart"/>
      <w:r w:rsidR="00214D79">
        <w:rPr>
          <w:rFonts w:ascii="Arial" w:eastAsia="Times New Roman" w:hAnsi="Arial" w:cs="Arial"/>
          <w:spacing w:val="2"/>
          <w:sz w:val="20"/>
          <w:szCs w:val="20"/>
        </w:rPr>
        <w:t>Плани</w:t>
      </w:r>
      <w:r w:rsidRPr="00AC46EF">
        <w:rPr>
          <w:rFonts w:ascii="Arial" w:eastAsia="Times New Roman" w:hAnsi="Arial" w:cs="Arial"/>
          <w:spacing w:val="2"/>
          <w:sz w:val="20"/>
          <w:szCs w:val="20"/>
        </w:rPr>
        <w:t>первоочередных</w:t>
      </w:r>
      <w:proofErr w:type="spellEnd"/>
      <w:r w:rsidRPr="00AC46EF">
        <w:rPr>
          <w:rFonts w:ascii="Arial" w:eastAsia="Times New Roman" w:hAnsi="Arial" w:cs="Arial"/>
          <w:spacing w:val="2"/>
          <w:sz w:val="20"/>
          <w:szCs w:val="20"/>
        </w:rPr>
        <w:t xml:space="preserve"> мероприятий* по реализации Стратегии развития образования </w:t>
      </w:r>
      <w:r w:rsidR="00214D79">
        <w:rPr>
          <w:rFonts w:ascii="Arial" w:eastAsia="Times New Roman" w:hAnsi="Arial" w:cs="Arial"/>
          <w:spacing w:val="2"/>
          <w:sz w:val="20"/>
          <w:szCs w:val="20"/>
        </w:rPr>
        <w:t xml:space="preserve"> </w:t>
      </w:r>
      <w:r w:rsidRPr="00AC46EF">
        <w:rPr>
          <w:rFonts w:ascii="Arial" w:eastAsia="Times New Roman" w:hAnsi="Arial" w:cs="Arial"/>
          <w:spacing w:val="2"/>
          <w:sz w:val="20"/>
          <w:szCs w:val="20"/>
        </w:rPr>
        <w:t>в Республике Татарстан на 2010-</w:t>
      </w:r>
      <w:r w:rsidR="00214D79">
        <w:rPr>
          <w:rFonts w:ascii="Arial" w:eastAsia="Times New Roman" w:hAnsi="Arial" w:cs="Arial"/>
          <w:spacing w:val="2"/>
          <w:sz w:val="20"/>
          <w:szCs w:val="20"/>
        </w:rPr>
        <w:t>2015 годы "</w:t>
      </w:r>
      <w:proofErr w:type="spellStart"/>
      <w:r w:rsidR="00214D79">
        <w:rPr>
          <w:rFonts w:ascii="Arial" w:eastAsia="Times New Roman" w:hAnsi="Arial" w:cs="Arial"/>
          <w:spacing w:val="2"/>
          <w:sz w:val="20"/>
          <w:szCs w:val="20"/>
        </w:rPr>
        <w:t>Килэчэк</w:t>
      </w:r>
      <w:proofErr w:type="spellEnd"/>
      <w:r w:rsidR="00214D79">
        <w:rPr>
          <w:rFonts w:ascii="Arial" w:eastAsia="Times New Roman" w:hAnsi="Arial" w:cs="Arial"/>
          <w:spacing w:val="2"/>
          <w:sz w:val="20"/>
          <w:szCs w:val="20"/>
        </w:rPr>
        <w:t xml:space="preserve">" - "Будущее" </w:t>
      </w:r>
      <w:r w:rsidRPr="00AC46EF">
        <w:rPr>
          <w:rFonts w:ascii="Arial" w:eastAsia="Times New Roman" w:hAnsi="Arial" w:cs="Arial"/>
          <w:spacing w:val="2"/>
          <w:sz w:val="20"/>
          <w:szCs w:val="20"/>
        </w:rPr>
        <w:t xml:space="preserve">(утв. постановлением </w:t>
      </w:r>
      <w:proofErr w:type="gramStart"/>
      <w:r w:rsidRPr="00AC46EF">
        <w:rPr>
          <w:rFonts w:ascii="Arial" w:eastAsia="Times New Roman" w:hAnsi="Arial" w:cs="Arial"/>
          <w:spacing w:val="2"/>
          <w:sz w:val="20"/>
          <w:szCs w:val="20"/>
        </w:rPr>
        <w:t>КМ</w:t>
      </w:r>
      <w:proofErr w:type="gramEnd"/>
      <w:r w:rsidRPr="00AC46EF">
        <w:rPr>
          <w:rFonts w:ascii="Arial" w:eastAsia="Times New Roman" w:hAnsi="Arial" w:cs="Arial"/>
          <w:spacing w:val="2"/>
          <w:sz w:val="20"/>
          <w:szCs w:val="20"/>
        </w:rPr>
        <w:t xml:space="preserve"> РТ от 30 декабря 2010 г. N 1174)</w:t>
      </w:r>
    </w:p>
    <w:tbl>
      <w:tblPr>
        <w:tblW w:w="0" w:type="auto"/>
        <w:tblCellMar>
          <w:left w:w="0" w:type="dxa"/>
          <w:right w:w="0" w:type="dxa"/>
        </w:tblCellMar>
        <w:tblLook w:val="04A0" w:firstRow="1" w:lastRow="0" w:firstColumn="1" w:lastColumn="0" w:noHBand="0" w:noVBand="1"/>
      </w:tblPr>
      <w:tblGrid>
        <w:gridCol w:w="848"/>
        <w:gridCol w:w="5846"/>
        <w:gridCol w:w="2016"/>
        <w:gridCol w:w="2488"/>
      </w:tblGrid>
      <w:tr w:rsidR="00BD1DD5" w:rsidRPr="00AC46EF" w:rsidTr="00BD1DD5">
        <w:trPr>
          <w:trHeight w:val="15"/>
        </w:trPr>
        <w:tc>
          <w:tcPr>
            <w:tcW w:w="924" w:type="dxa"/>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6838" w:type="dxa"/>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218" w:type="dxa"/>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772" w:type="dxa"/>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N</w:t>
            </w:r>
            <w:r w:rsidRPr="00AC46EF">
              <w:rPr>
                <w:rFonts w:ascii="Times New Roman" w:eastAsia="Times New Roman" w:hAnsi="Times New Roman" w:cs="Times New Roman"/>
                <w:sz w:val="20"/>
                <w:szCs w:val="20"/>
              </w:rPr>
              <w:br/>
            </w:r>
            <w:proofErr w:type="gramStart"/>
            <w:r w:rsidRPr="00AC46EF">
              <w:rPr>
                <w:rFonts w:ascii="Times New Roman" w:eastAsia="Times New Roman" w:hAnsi="Times New Roman" w:cs="Times New Roman"/>
                <w:sz w:val="20"/>
                <w:szCs w:val="20"/>
              </w:rPr>
              <w:t>п</w:t>
            </w:r>
            <w:proofErr w:type="gramEnd"/>
            <w:r w:rsidRPr="00AC46EF">
              <w:rPr>
                <w:rFonts w:ascii="Times New Roman" w:eastAsia="Times New Roman" w:hAnsi="Times New Roman" w:cs="Times New Roman"/>
                <w:sz w:val="20"/>
                <w:szCs w:val="20"/>
              </w:rPr>
              <w:t>/п</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Мероприятие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Срок</w:t>
            </w:r>
            <w:r w:rsidRPr="00AC46EF">
              <w:rPr>
                <w:rFonts w:ascii="Times New Roman" w:eastAsia="Times New Roman" w:hAnsi="Times New Roman" w:cs="Times New Roman"/>
                <w:sz w:val="20"/>
                <w:szCs w:val="20"/>
              </w:rPr>
              <w:br/>
              <w:t>реализации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Стоимость, тыс</w:t>
            </w:r>
            <w:proofErr w:type="gramStart"/>
            <w:r w:rsidRPr="00AC46EF">
              <w:rPr>
                <w:rFonts w:ascii="Times New Roman" w:eastAsia="Times New Roman" w:hAnsi="Times New Roman" w:cs="Times New Roman"/>
                <w:sz w:val="20"/>
                <w:szCs w:val="20"/>
              </w:rPr>
              <w:t>.р</w:t>
            </w:r>
            <w:proofErr w:type="gramEnd"/>
            <w:r w:rsidRPr="00AC46EF">
              <w:rPr>
                <w:rFonts w:ascii="Times New Roman" w:eastAsia="Times New Roman" w:hAnsi="Times New Roman" w:cs="Times New Roman"/>
                <w:sz w:val="20"/>
                <w:szCs w:val="20"/>
              </w:rPr>
              <w:t>ублей</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4</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w:t>
            </w:r>
          </w:p>
        </w:tc>
        <w:tc>
          <w:tcPr>
            <w:tcW w:w="68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Введение новой (отраслевой) системы оплаты труда:</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Формируется в соответствии с отдельными нормативно-правовыми актами</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6838" w:type="dxa"/>
            <w:tcBorders>
              <w:top w:val="nil"/>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в учреждениях общего (школьного) и дополнительного образования детей</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01.09.2010</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683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в дошкольных образовательных учреждениях</w:t>
            </w: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01.01.2011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Обеспечение всех учителей общеобразовательных учреждений персональными ноутбуками</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197992**</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434944</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Оснащение учреждений общего образования компьютерной и мультимедийной техникой, средствами коммуникаций</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252308**</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552239</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Разработка и внедрение новых технологий образования и управления образованием</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11500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27000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5.</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Формирование новой системы повышения квалификации и переподготовки работников образования на основе внедрения бюджетного сертификата педагога и модульного принципа его обучения</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11000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16710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lastRenderedPageBreak/>
              <w:t>6.</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Организация подготовки кадров по программе магистратуры "Управление в образовании"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r w:rsidRPr="00AC46EF">
              <w:rPr>
                <w:rFonts w:ascii="Times New Roman" w:eastAsia="Times New Roman" w:hAnsi="Times New Roman" w:cs="Times New Roman"/>
                <w:sz w:val="20"/>
                <w:szCs w:val="20"/>
              </w:rPr>
              <w:br/>
              <w:t>2011 г.</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За счет сре</w:t>
            </w:r>
            <w:proofErr w:type="gramStart"/>
            <w:r w:rsidRPr="00AC46EF">
              <w:rPr>
                <w:rFonts w:ascii="Times New Roman" w:eastAsia="Times New Roman" w:hAnsi="Times New Roman" w:cs="Times New Roman"/>
                <w:sz w:val="20"/>
                <w:szCs w:val="20"/>
              </w:rPr>
              <w:t>дств пр</w:t>
            </w:r>
            <w:proofErr w:type="gramEnd"/>
            <w:r w:rsidRPr="00AC46EF">
              <w:rPr>
                <w:rFonts w:ascii="Times New Roman" w:eastAsia="Times New Roman" w:hAnsi="Times New Roman" w:cs="Times New Roman"/>
                <w:sz w:val="20"/>
                <w:szCs w:val="20"/>
              </w:rPr>
              <w:t>ограммы "</w:t>
            </w:r>
            <w:proofErr w:type="spellStart"/>
            <w:r w:rsidRPr="00AC46EF">
              <w:rPr>
                <w:rFonts w:ascii="Times New Roman" w:eastAsia="Times New Roman" w:hAnsi="Times New Roman" w:cs="Times New Roman"/>
                <w:sz w:val="20"/>
                <w:szCs w:val="20"/>
              </w:rPr>
              <w:t>Алгарыш</w:t>
            </w:r>
            <w:proofErr w:type="spellEnd"/>
            <w:r w:rsidRPr="00AC46EF">
              <w:rPr>
                <w:rFonts w:ascii="Times New Roman" w:eastAsia="Times New Roman" w:hAnsi="Times New Roman" w:cs="Times New Roman"/>
                <w:sz w:val="20"/>
                <w:szCs w:val="20"/>
              </w:rPr>
              <w:t>"</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7.</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Учреждение гранта в виде ежемесячной надбавки к заработной плате для учителей, показавших лучшие результаты в работе</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923</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120885</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8.</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Учреждение гранта для привлечения в школу лучших выпускников - магистров ведущих, в том числе непедагогических, вузов, молодых аспирантов и кандидатов наук, имеющих способности к учительской профессии</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12500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33400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9.</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Учреждение 100 стипендий Президента Республики Татарстан для победителей и призеров Всероссийской и международных школьных олимпиад, поступивших и успешно обучающихся в государственных вузах на территории Республики Татарстан</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2200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6600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10.</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Развитие республиканской сети научно-технических кружков и создание системы профессиональной ориентации учащихся</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33000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60500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Внедрение семейных и иных государственно-частных форм дошкольных образовательных учреждений и групп, разработка и принятие необходимых нормативно-правовых и стимулирующих мер</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4750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8000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разработка и внедрение учебно-методических пособий и мультимедийных ресурсов нового поколения для изучения детьми родного языка и культуры своего народа</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4500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15060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Создание республиканской сети специализированных лицеев и гимназий-интернатов, а также круглогодичного центра для одаренных детей</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15000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705000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Реорганизация сети учреждений общего образования с целью повышения эффективности ее функционирования</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5000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15000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Итого</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550673</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1995338</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Итого без учета средств, выделенных на реализацию проектов "Компьютер - школе" и "Компьютер - учителю"</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100373</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1008155</w:t>
            </w:r>
          </w:p>
        </w:tc>
      </w:tr>
    </w:tbl>
    <w:p w:rsidR="00BD1DD5" w:rsidRPr="00AC46EF" w:rsidRDefault="00BD1DD5" w:rsidP="00BD1DD5">
      <w:pPr>
        <w:shd w:val="clear" w:color="auto" w:fill="FFFFFF"/>
        <w:spacing w:after="0" w:line="315" w:lineRule="atLeast"/>
        <w:textAlignment w:val="baseline"/>
        <w:rPr>
          <w:rFonts w:ascii="Arial" w:eastAsia="Times New Roman" w:hAnsi="Arial" w:cs="Arial"/>
          <w:spacing w:val="2"/>
          <w:sz w:val="20"/>
          <w:szCs w:val="20"/>
        </w:rPr>
      </w:pPr>
      <w:r w:rsidRPr="00AC46EF">
        <w:rPr>
          <w:rFonts w:ascii="Arial" w:eastAsia="Times New Roman" w:hAnsi="Arial" w:cs="Arial"/>
          <w:spacing w:val="2"/>
          <w:sz w:val="20"/>
          <w:szCs w:val="20"/>
        </w:rPr>
        <w:t>* Пояснительная записка к плану первоочередных мероприятий по реализации Стратегии развития образования в Республике Татарстан на 2010-2015 годы "</w:t>
      </w:r>
      <w:proofErr w:type="spellStart"/>
      <w:r w:rsidRPr="00AC46EF">
        <w:rPr>
          <w:rFonts w:ascii="Arial" w:eastAsia="Times New Roman" w:hAnsi="Arial" w:cs="Arial"/>
          <w:spacing w:val="2"/>
          <w:sz w:val="20"/>
          <w:szCs w:val="20"/>
        </w:rPr>
        <w:t>Килэчэк</w:t>
      </w:r>
      <w:proofErr w:type="spellEnd"/>
      <w:r w:rsidRPr="00AC46EF">
        <w:rPr>
          <w:rFonts w:ascii="Arial" w:eastAsia="Times New Roman" w:hAnsi="Arial" w:cs="Arial"/>
          <w:spacing w:val="2"/>
          <w:sz w:val="20"/>
          <w:szCs w:val="20"/>
        </w:rPr>
        <w:t>" - "Будущее", раскрывающая основные составляющие расходов, прилагается.</w:t>
      </w:r>
      <w:r w:rsidRPr="00AC46EF">
        <w:rPr>
          <w:rFonts w:ascii="Arial" w:eastAsia="Times New Roman" w:hAnsi="Arial" w:cs="Arial"/>
          <w:spacing w:val="2"/>
          <w:sz w:val="20"/>
          <w:szCs w:val="20"/>
        </w:rPr>
        <w:br/>
        <w:t>** Средства, выделенные на реализацию проектов "Компьютер - школе" и "Компьютер - учителю".</w:t>
      </w:r>
      <w:r w:rsidRPr="00AC46EF">
        <w:rPr>
          <w:rFonts w:ascii="Arial" w:eastAsia="Times New Roman" w:hAnsi="Arial" w:cs="Arial"/>
          <w:spacing w:val="2"/>
          <w:sz w:val="20"/>
          <w:szCs w:val="20"/>
        </w:rPr>
        <w:br/>
        <w:t>Данные по мероприятиям N 2, 3 приведены по информации Министерства информатизации и связи Республики Татарстан и Центра информационных технологий Республики Татарстан.</w:t>
      </w:r>
      <w:r w:rsidRPr="00AC46EF">
        <w:rPr>
          <w:rFonts w:ascii="Arial" w:eastAsia="Times New Roman" w:hAnsi="Arial" w:cs="Arial"/>
          <w:spacing w:val="2"/>
          <w:sz w:val="20"/>
          <w:szCs w:val="20"/>
        </w:rPr>
        <w:br/>
      </w:r>
    </w:p>
    <w:p w:rsidR="00BD1DD5" w:rsidRPr="00AC46EF" w:rsidRDefault="00BD1DD5" w:rsidP="00BD1DD5">
      <w:pPr>
        <w:shd w:val="clear" w:color="auto" w:fill="FFFFFF"/>
        <w:spacing w:after="0" w:line="288" w:lineRule="atLeast"/>
        <w:jc w:val="center"/>
        <w:textAlignment w:val="baseline"/>
        <w:rPr>
          <w:rFonts w:ascii="Arial" w:eastAsia="Times New Roman" w:hAnsi="Arial" w:cs="Arial"/>
          <w:spacing w:val="2"/>
          <w:sz w:val="20"/>
          <w:szCs w:val="20"/>
        </w:rPr>
      </w:pPr>
      <w:r w:rsidRPr="00AC46EF">
        <w:rPr>
          <w:rFonts w:ascii="Arial" w:eastAsia="Times New Roman" w:hAnsi="Arial" w:cs="Arial"/>
          <w:spacing w:val="2"/>
          <w:sz w:val="20"/>
          <w:szCs w:val="20"/>
        </w:rPr>
        <w:t>Пояснительная записка</w:t>
      </w:r>
      <w:r w:rsidRPr="00AC46EF">
        <w:rPr>
          <w:rFonts w:ascii="Arial" w:eastAsia="Times New Roman" w:hAnsi="Arial" w:cs="Arial"/>
          <w:spacing w:val="2"/>
          <w:sz w:val="20"/>
          <w:szCs w:val="20"/>
        </w:rPr>
        <w:br/>
        <w:t>к Плану первоочередных мероприятий по реализации Стратегии развития</w:t>
      </w:r>
      <w:r w:rsidRPr="00AC46EF">
        <w:rPr>
          <w:rFonts w:ascii="Arial" w:eastAsia="Times New Roman" w:hAnsi="Arial" w:cs="Arial"/>
          <w:spacing w:val="2"/>
          <w:sz w:val="20"/>
          <w:szCs w:val="20"/>
        </w:rPr>
        <w:br/>
        <w:t> образования в Республике Татарстан на 2010-2015 годы "</w:t>
      </w:r>
      <w:proofErr w:type="spellStart"/>
      <w:r w:rsidRPr="00AC46EF">
        <w:rPr>
          <w:rFonts w:ascii="Arial" w:eastAsia="Times New Roman" w:hAnsi="Arial" w:cs="Arial"/>
          <w:spacing w:val="2"/>
          <w:sz w:val="20"/>
          <w:szCs w:val="20"/>
        </w:rPr>
        <w:t>Килэчэк</w:t>
      </w:r>
      <w:proofErr w:type="spellEnd"/>
      <w:r w:rsidRPr="00AC46EF">
        <w:rPr>
          <w:rFonts w:ascii="Arial" w:eastAsia="Times New Roman" w:hAnsi="Arial" w:cs="Arial"/>
          <w:spacing w:val="2"/>
          <w:sz w:val="20"/>
          <w:szCs w:val="20"/>
        </w:rPr>
        <w:t>" - "Будущее"</w:t>
      </w:r>
    </w:p>
    <w:tbl>
      <w:tblPr>
        <w:tblW w:w="0" w:type="auto"/>
        <w:tblCellMar>
          <w:left w:w="0" w:type="dxa"/>
          <w:right w:w="0" w:type="dxa"/>
        </w:tblCellMar>
        <w:tblLook w:val="04A0" w:firstRow="1" w:lastRow="0" w:firstColumn="1" w:lastColumn="0" w:noHBand="0" w:noVBand="1"/>
      </w:tblPr>
      <w:tblGrid>
        <w:gridCol w:w="835"/>
        <w:gridCol w:w="4703"/>
        <w:gridCol w:w="1841"/>
        <w:gridCol w:w="1841"/>
        <w:gridCol w:w="1978"/>
      </w:tblGrid>
      <w:tr w:rsidR="00BD1DD5" w:rsidRPr="00AC46EF" w:rsidTr="00BD1DD5">
        <w:trPr>
          <w:trHeight w:val="15"/>
        </w:trPr>
        <w:tc>
          <w:tcPr>
            <w:tcW w:w="924" w:type="dxa"/>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218" w:type="dxa"/>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N</w:t>
            </w:r>
            <w:r w:rsidRPr="00AC46EF">
              <w:rPr>
                <w:rFonts w:ascii="Times New Roman" w:eastAsia="Times New Roman" w:hAnsi="Times New Roman" w:cs="Times New Roman"/>
                <w:sz w:val="20"/>
                <w:szCs w:val="20"/>
              </w:rPr>
              <w:br/>
            </w:r>
            <w:proofErr w:type="gramStart"/>
            <w:r w:rsidRPr="00AC46EF">
              <w:rPr>
                <w:rFonts w:ascii="Times New Roman" w:eastAsia="Times New Roman" w:hAnsi="Times New Roman" w:cs="Times New Roman"/>
                <w:sz w:val="20"/>
                <w:szCs w:val="20"/>
              </w:rPr>
              <w:lastRenderedPageBreak/>
              <w:t>п</w:t>
            </w:r>
            <w:proofErr w:type="gramEnd"/>
            <w:r w:rsidRPr="00AC46EF">
              <w:rPr>
                <w:rFonts w:ascii="Times New Roman" w:eastAsia="Times New Roman" w:hAnsi="Times New Roman" w:cs="Times New Roman"/>
                <w:sz w:val="20"/>
                <w:szCs w:val="20"/>
              </w:rPr>
              <w:t>/п</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lastRenderedPageBreak/>
              <w:t>Мероприятие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Срок реализации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 xml:space="preserve">Стоимость, тыс. </w:t>
            </w:r>
            <w:r w:rsidRPr="00AC46EF">
              <w:rPr>
                <w:rFonts w:ascii="Times New Roman" w:eastAsia="Times New Roman" w:hAnsi="Times New Roman" w:cs="Times New Roman"/>
                <w:sz w:val="20"/>
                <w:szCs w:val="20"/>
              </w:rPr>
              <w:lastRenderedPageBreak/>
              <w:t>рублей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lastRenderedPageBreak/>
              <w:t xml:space="preserve">Общая стоимость, </w:t>
            </w:r>
            <w:r w:rsidRPr="00AC46EF">
              <w:rPr>
                <w:rFonts w:ascii="Times New Roman" w:eastAsia="Times New Roman" w:hAnsi="Times New Roman" w:cs="Times New Roman"/>
                <w:sz w:val="20"/>
                <w:szCs w:val="20"/>
              </w:rPr>
              <w:lastRenderedPageBreak/>
              <w:t>тыс</w:t>
            </w:r>
            <w:proofErr w:type="gramStart"/>
            <w:r w:rsidRPr="00AC46EF">
              <w:rPr>
                <w:rFonts w:ascii="Times New Roman" w:eastAsia="Times New Roman" w:hAnsi="Times New Roman" w:cs="Times New Roman"/>
                <w:sz w:val="20"/>
                <w:szCs w:val="20"/>
              </w:rPr>
              <w:t>.р</w:t>
            </w:r>
            <w:proofErr w:type="gramEnd"/>
            <w:r w:rsidRPr="00AC46EF">
              <w:rPr>
                <w:rFonts w:ascii="Times New Roman" w:eastAsia="Times New Roman" w:hAnsi="Times New Roman" w:cs="Times New Roman"/>
                <w:sz w:val="20"/>
                <w:szCs w:val="20"/>
              </w:rPr>
              <w:t>ублей</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lastRenderedPageBreak/>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Введение новой (отраслевой) системы оплаты труда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w:t>
            </w:r>
            <w:r w:rsidRPr="00AC46EF">
              <w:rPr>
                <w:rFonts w:ascii="Times New Roman" w:eastAsia="Times New Roman" w:hAnsi="Times New Roman" w:cs="Times New Roman"/>
                <w:sz w:val="20"/>
                <w:szCs w:val="20"/>
              </w:rPr>
              <w:br/>
              <w:t>2011 гг.</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Формируется в соответствии с отдельными нормативно-правовыми актами</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в учреждениях общего (школьного) и дополнительного образования детей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w:t>
            </w:r>
            <w:r w:rsidRPr="00AC46EF">
              <w:rPr>
                <w:rFonts w:ascii="Times New Roman" w:eastAsia="Times New Roman" w:hAnsi="Times New Roman" w:cs="Times New Roman"/>
                <w:sz w:val="20"/>
                <w:szCs w:val="20"/>
              </w:rPr>
              <w:br/>
              <w:t>2011 гг.</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в дошкольных образовательных учреждениях</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w:t>
            </w:r>
            <w:r w:rsidRPr="00AC46EF">
              <w:rPr>
                <w:rFonts w:ascii="Times New Roman" w:eastAsia="Times New Roman" w:hAnsi="Times New Roman" w:cs="Times New Roman"/>
                <w:sz w:val="20"/>
                <w:szCs w:val="20"/>
              </w:rPr>
              <w:br/>
              <w:t>2011 гг.</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Обеспечение всех учителей общеобразовательных учреждений персональными ноутбуками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197992*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632936</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434944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Поставка 12820 ноутбуков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197992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632936</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Поставка 27184 ноутбуков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434944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Оснащение учреждений общего образования компьютерной и мультимедийной техникой, средствами коммуникаций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252308**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804547</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552239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Поставка 10739 компьютеров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200658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331948</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Поставка 5967 компьютеров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131290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Оснащение мультимедийной техникой 16 кабинетов***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560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191135</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Оснащение мультимедийной техникой 5461 кабинета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190575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Оснащение мобильными классами для начальной школы, 16 школ***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14706</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144780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Оснащение мобильными классами для начальной школы, 163 школы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130074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Техническое обслуживание, весь парк техники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600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Техническое обслуживание, весь парк техники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 xml:space="preserve">Организация точек беспроводного доступа </w:t>
            </w:r>
            <w:proofErr w:type="spellStart"/>
            <w:r w:rsidRPr="00AC46EF">
              <w:rPr>
                <w:rFonts w:ascii="Times New Roman" w:eastAsia="Times New Roman" w:hAnsi="Times New Roman" w:cs="Times New Roman"/>
                <w:sz w:val="20"/>
                <w:szCs w:val="20"/>
              </w:rPr>
              <w:t>Wi-Fi</w:t>
            </w:r>
            <w:proofErr w:type="spellEnd"/>
            <w:r w:rsidRPr="00AC46EF">
              <w:rPr>
                <w:rFonts w:ascii="Times New Roman" w:eastAsia="Times New Roman" w:hAnsi="Times New Roman" w:cs="Times New Roman"/>
                <w:sz w:val="20"/>
                <w:szCs w:val="20"/>
              </w:rPr>
              <w:t>, 375 школ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36084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136084</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 xml:space="preserve">Организация точек беспроводного доступа </w:t>
            </w:r>
            <w:proofErr w:type="spellStart"/>
            <w:r w:rsidRPr="00AC46EF">
              <w:rPr>
                <w:rFonts w:ascii="Times New Roman" w:eastAsia="Times New Roman" w:hAnsi="Times New Roman" w:cs="Times New Roman"/>
                <w:sz w:val="20"/>
                <w:szCs w:val="20"/>
              </w:rPr>
              <w:t>Wi-Fi</w:t>
            </w:r>
            <w:proofErr w:type="spellEnd"/>
            <w:r w:rsidRPr="00AC46EF">
              <w:rPr>
                <w:rFonts w:ascii="Times New Roman" w:eastAsia="Times New Roman" w:hAnsi="Times New Roman" w:cs="Times New Roman"/>
                <w:sz w:val="20"/>
                <w:szCs w:val="20"/>
              </w:rPr>
              <w:t>, 475 школ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100000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4.</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Разработка и внедрение новых технологий образования и управления образованием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11500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38500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27000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Разработка и внедрение информационно-коммуникационных средств в управление образованием с целью повышения его эффективности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12000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9000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Разработка информационно-технологической среды дистанционного образования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13500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10000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Разработка новых курсов, базы электронных образовательных ресурсов, их интеграция и внедрение в образовательный процесс</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5000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13000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8000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5.</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 xml:space="preserve">Формирование новой системы повышения квалификации и переподготовки работников </w:t>
            </w:r>
            <w:r w:rsidRPr="00AC46EF">
              <w:rPr>
                <w:rFonts w:ascii="Times New Roman" w:eastAsia="Times New Roman" w:hAnsi="Times New Roman" w:cs="Times New Roman"/>
                <w:sz w:val="20"/>
                <w:szCs w:val="20"/>
              </w:rPr>
              <w:lastRenderedPageBreak/>
              <w:t>образования на основе внедрения бюджетного сертификата педагога и модульного принципа его обучения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lastRenderedPageBreak/>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11000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27710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16710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Разработка правовой и финансово-экономической модели новой системы повышения квалификации и переподготовки, ее экспертное сопровождение.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11000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11000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Апробация и внедрение новой системы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16710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16710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6.</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Организация подготовки кадров по программе магистратуры "Управление в образовании"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6197,5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За счет сре</w:t>
            </w:r>
            <w:proofErr w:type="gramStart"/>
            <w:r w:rsidRPr="00AC46EF">
              <w:rPr>
                <w:rFonts w:ascii="Times New Roman" w:eastAsia="Times New Roman" w:hAnsi="Times New Roman" w:cs="Times New Roman"/>
                <w:sz w:val="20"/>
                <w:szCs w:val="20"/>
              </w:rPr>
              <w:t>дств пр</w:t>
            </w:r>
            <w:proofErr w:type="gramEnd"/>
            <w:r w:rsidRPr="00AC46EF">
              <w:rPr>
                <w:rFonts w:ascii="Times New Roman" w:eastAsia="Times New Roman" w:hAnsi="Times New Roman" w:cs="Times New Roman"/>
                <w:sz w:val="20"/>
                <w:szCs w:val="20"/>
              </w:rPr>
              <w:t>ограммы "</w:t>
            </w:r>
            <w:proofErr w:type="spellStart"/>
            <w:r w:rsidRPr="00AC46EF">
              <w:rPr>
                <w:rFonts w:ascii="Times New Roman" w:eastAsia="Times New Roman" w:hAnsi="Times New Roman" w:cs="Times New Roman"/>
                <w:sz w:val="20"/>
                <w:szCs w:val="20"/>
              </w:rPr>
              <w:t>Алгарыш</w:t>
            </w:r>
            <w:proofErr w:type="spellEnd"/>
            <w:r w:rsidRPr="00AC46EF">
              <w:rPr>
                <w:rFonts w:ascii="Times New Roman" w:eastAsia="Times New Roman" w:hAnsi="Times New Roman" w:cs="Times New Roman"/>
                <w:sz w:val="20"/>
                <w:szCs w:val="20"/>
              </w:rPr>
              <w:t>"</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6197,5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30 человек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6197,5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12395</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30 человек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6197,5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7.</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Учреждение гранта в виде ежемесячной надбавки к заработной плате для учителей, показавших лучшие результаты в работе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923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121808</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120885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Разработка контрольно-измерительных материалов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923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1808</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885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Грант (второй оклад для 15% лучших учителей)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117000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117000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Грант на защиту диссертаций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8.</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Учреждение гранта для привлечения в школу лучших выпускников - магистров ведущих, в том числе непедагогических, вузов, молодых аспирантов и кандидатов наук, имеющих способности к учительской профессии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12500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45900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33400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Грант на покрытие платежей по социальной ипотеке либо на научно-образовательную деятельность в размере 7500 рублей в месяц с ежеквартальной выплатой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6000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26400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Приобретение ноутбуков со специальным программным обеспечением и доступом к электронным библиотекам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10500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7000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Курсовая подготовка новых учителей, не имеющих базового педагогического образования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9000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6000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9.</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Учреждение 100 стипендий Президента Республики Татарстан для победителей и призеров Всероссийской и международных школьных олимпиад, поступивших и успешно обучающихся в государственных вузах на территории Республики Татарстан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8800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6600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100 стипендий (5500 рублей х 4 месяца 2010 года)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8800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100 стипендий (5500 рублей х 12 месяцев 2011 года)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6600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lastRenderedPageBreak/>
              <w:t>10.</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Развитие республиканской сети научно-технических кружков и системы профессиональной ориентации учащихся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33000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93500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60500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Развитие сети научно-технических кружков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12000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25000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13000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Создание Республиканского центра профориентации (на базе существующего подведомственного учреждения)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21000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58500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37500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Разработка учебно-методического комплекса профориентации и организация дистанционной работы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10000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10000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Внедрение семейных и иных государственно-частных форм дошкольных образовательных учреждений и групп, разработка и принятие необходимых нормативно-правовых и стимулирующих мер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4750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12750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8000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Разработка правовых и финансово-экономических аспектов реализации государственно-частного партнерства в области дошкольного образования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750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750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Апробация разработанных моделей в муниципальных образованиях</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4000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12000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8000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Разработка и внедрение учебно-методических пособий и мультимедийных ресурсов нового поколения для изучения детьми родного языка и культуры своего народа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4500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19560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15060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Разработка новых образовательных технологий изучения родного языка, в том числе мультимедийных ресурсов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4500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17000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12500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Разработка и экспертиза учебно-методических комплексов на 2(3) языках для детей старших и подготовительных групп</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920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920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Издание учебно-методических комплексов, тиражирование наглядных пособий и рабочих тетрадей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1640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1640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Создание республиканской сети специализированных лицеев и гимназий-интернатов, а также круглогодичного центра для одаренных детей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15000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720000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705000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Создание лицеев и гимназий-интернатов для одаренных детей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55000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55000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Создание загородного круглогодичного центра для одаренных детей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15000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665000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650000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lastRenderedPageBreak/>
              <w:t>14.</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Реорганизация сети учреждений общего образования с целью повышения эффективности ее функционирования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5000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15000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 xml:space="preserve">Разработка комплексного </w:t>
            </w:r>
            <w:proofErr w:type="gramStart"/>
            <w:r w:rsidRPr="00AC46EF">
              <w:rPr>
                <w:rFonts w:ascii="Times New Roman" w:eastAsia="Times New Roman" w:hAnsi="Times New Roman" w:cs="Times New Roman"/>
                <w:sz w:val="20"/>
                <w:szCs w:val="20"/>
              </w:rPr>
              <w:t>плана реорганизации сети учреждений общего образования</w:t>
            </w:r>
            <w:proofErr w:type="gramEnd"/>
            <w:r w:rsidRPr="00AC46EF">
              <w:rPr>
                <w:rFonts w:ascii="Times New Roman" w:eastAsia="Times New Roman" w:hAnsi="Times New Roman" w:cs="Times New Roman"/>
                <w:sz w:val="20"/>
                <w:szCs w:val="20"/>
              </w:rPr>
              <w:t xml:space="preserve"> в каждом муниципальном районе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5000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5000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 xml:space="preserve">Реализация различных </w:t>
            </w:r>
            <w:proofErr w:type="gramStart"/>
            <w:r w:rsidRPr="00AC46EF">
              <w:rPr>
                <w:rFonts w:ascii="Times New Roman" w:eastAsia="Times New Roman" w:hAnsi="Times New Roman" w:cs="Times New Roman"/>
                <w:sz w:val="20"/>
                <w:szCs w:val="20"/>
              </w:rPr>
              <w:t>моделей реорганизации муниципальных сетей учреждений общего образования</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15000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15000</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Итого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550673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2546011</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1995338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Итого без учета средств, выделенных на реализацию проектов "Компьютер - школе" и "Компьютер - учителю"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2010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100373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1108528</w:t>
            </w:r>
          </w:p>
        </w:tc>
      </w:tr>
      <w:tr w:rsidR="00BD1DD5" w:rsidRPr="00AC46EF" w:rsidTr="00BD1DD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2011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315" w:lineRule="atLeast"/>
              <w:jc w:val="center"/>
              <w:textAlignment w:val="baseline"/>
              <w:rPr>
                <w:rFonts w:ascii="Times New Roman" w:eastAsia="Times New Roman" w:hAnsi="Times New Roman" w:cs="Times New Roman"/>
                <w:sz w:val="20"/>
                <w:szCs w:val="20"/>
              </w:rPr>
            </w:pPr>
            <w:r w:rsidRPr="00AC46EF">
              <w:rPr>
                <w:rFonts w:ascii="Times New Roman" w:eastAsia="Times New Roman" w:hAnsi="Times New Roman" w:cs="Times New Roman"/>
                <w:sz w:val="20"/>
                <w:szCs w:val="20"/>
              </w:rPr>
              <w:t>1008155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DD5" w:rsidRPr="00AC46EF" w:rsidRDefault="00BD1DD5" w:rsidP="00BD1DD5">
            <w:pPr>
              <w:spacing w:after="0" w:line="240" w:lineRule="auto"/>
              <w:rPr>
                <w:rFonts w:ascii="Times New Roman" w:eastAsia="Times New Roman" w:hAnsi="Times New Roman" w:cs="Times New Roman"/>
                <w:sz w:val="20"/>
                <w:szCs w:val="20"/>
              </w:rPr>
            </w:pPr>
          </w:p>
        </w:tc>
      </w:tr>
    </w:tbl>
    <w:p w:rsidR="00BD1DD5" w:rsidRPr="00AC46EF" w:rsidRDefault="00BD1DD5" w:rsidP="00BD1DD5">
      <w:pPr>
        <w:shd w:val="clear" w:color="auto" w:fill="FFFFFF"/>
        <w:spacing w:after="0" w:line="315" w:lineRule="atLeast"/>
        <w:textAlignment w:val="baseline"/>
        <w:rPr>
          <w:rFonts w:ascii="Arial" w:eastAsia="Times New Roman" w:hAnsi="Arial" w:cs="Arial"/>
          <w:spacing w:val="2"/>
          <w:sz w:val="20"/>
          <w:szCs w:val="20"/>
        </w:rPr>
      </w:pPr>
      <w:r w:rsidRPr="00AC46EF">
        <w:rPr>
          <w:rFonts w:ascii="Arial" w:eastAsia="Times New Roman" w:hAnsi="Arial" w:cs="Arial"/>
          <w:spacing w:val="2"/>
          <w:sz w:val="20"/>
          <w:szCs w:val="20"/>
        </w:rPr>
        <w:t>* Средства, выделенные на реализацию проекта "Компьютер - учителю".</w:t>
      </w:r>
      <w:r w:rsidRPr="00AC46EF">
        <w:rPr>
          <w:rFonts w:ascii="Arial" w:eastAsia="Times New Roman" w:hAnsi="Arial" w:cs="Arial"/>
          <w:spacing w:val="2"/>
          <w:sz w:val="20"/>
          <w:szCs w:val="20"/>
        </w:rPr>
        <w:br/>
        <w:t>** Средства, выделенные на реализацию проекта "Компьютер - школе".</w:t>
      </w:r>
      <w:r w:rsidRPr="00AC46EF">
        <w:rPr>
          <w:rFonts w:ascii="Arial" w:eastAsia="Times New Roman" w:hAnsi="Arial" w:cs="Arial"/>
          <w:spacing w:val="2"/>
          <w:sz w:val="20"/>
          <w:szCs w:val="20"/>
        </w:rPr>
        <w:br/>
        <w:t>*** Данные по мероприятиям N 2, 3 приведены по информации Министерства информатизации и связи Республики Татарстан и Центра информационных технологий Республики Татарстан.</w:t>
      </w:r>
    </w:p>
    <w:p w:rsidR="00BE3F99" w:rsidRPr="00AC46EF" w:rsidRDefault="00BE3F99">
      <w:pPr>
        <w:rPr>
          <w:sz w:val="20"/>
          <w:szCs w:val="20"/>
        </w:rPr>
      </w:pPr>
    </w:p>
    <w:sectPr w:rsidR="00BE3F99" w:rsidRPr="00AC46EF" w:rsidSect="00AC46EF">
      <w:pgSz w:w="11906" w:h="16838"/>
      <w:pgMar w:top="284"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DD5"/>
    <w:rsid w:val="00052C0D"/>
    <w:rsid w:val="001821CB"/>
    <w:rsid w:val="00214D79"/>
    <w:rsid w:val="0091039B"/>
    <w:rsid w:val="00AC46EF"/>
    <w:rsid w:val="00BC7A82"/>
    <w:rsid w:val="00BD1DD5"/>
    <w:rsid w:val="00BE3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1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DD5"/>
    <w:rPr>
      <w:rFonts w:ascii="Times New Roman" w:eastAsia="Times New Roman" w:hAnsi="Times New Roman" w:cs="Times New Roman"/>
      <w:b/>
      <w:bCs/>
      <w:kern w:val="36"/>
      <w:sz w:val="48"/>
      <w:szCs w:val="48"/>
    </w:rPr>
  </w:style>
  <w:style w:type="paragraph" w:customStyle="1" w:styleId="headertext">
    <w:name w:val="headertext"/>
    <w:basedOn w:val="a"/>
    <w:rsid w:val="00BD1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1DD5"/>
  </w:style>
  <w:style w:type="paragraph" w:customStyle="1" w:styleId="formattext">
    <w:name w:val="formattext"/>
    <w:basedOn w:val="a"/>
    <w:rsid w:val="00BD1DD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BD1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BD1D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D1DD5"/>
    <w:rPr>
      <w:color w:val="0000FF"/>
      <w:u w:val="single"/>
    </w:rPr>
  </w:style>
  <w:style w:type="character" w:styleId="a5">
    <w:name w:val="FollowedHyperlink"/>
    <w:basedOn w:val="a0"/>
    <w:uiPriority w:val="99"/>
    <w:semiHidden/>
    <w:unhideWhenUsed/>
    <w:rsid w:val="00BD1DD5"/>
    <w:rPr>
      <w:color w:val="800080"/>
      <w:u w:val="single"/>
    </w:rPr>
  </w:style>
  <w:style w:type="paragraph" w:styleId="a6">
    <w:name w:val="Balloon Text"/>
    <w:basedOn w:val="a"/>
    <w:link w:val="a7"/>
    <w:uiPriority w:val="99"/>
    <w:semiHidden/>
    <w:unhideWhenUsed/>
    <w:rsid w:val="00BD1D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1D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1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DD5"/>
    <w:rPr>
      <w:rFonts w:ascii="Times New Roman" w:eastAsia="Times New Roman" w:hAnsi="Times New Roman" w:cs="Times New Roman"/>
      <w:b/>
      <w:bCs/>
      <w:kern w:val="36"/>
      <w:sz w:val="48"/>
      <w:szCs w:val="48"/>
    </w:rPr>
  </w:style>
  <w:style w:type="paragraph" w:customStyle="1" w:styleId="headertext">
    <w:name w:val="headertext"/>
    <w:basedOn w:val="a"/>
    <w:rsid w:val="00BD1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1DD5"/>
  </w:style>
  <w:style w:type="paragraph" w:customStyle="1" w:styleId="formattext">
    <w:name w:val="formattext"/>
    <w:basedOn w:val="a"/>
    <w:rsid w:val="00BD1DD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BD1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BD1D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D1DD5"/>
    <w:rPr>
      <w:color w:val="0000FF"/>
      <w:u w:val="single"/>
    </w:rPr>
  </w:style>
  <w:style w:type="character" w:styleId="a5">
    <w:name w:val="FollowedHyperlink"/>
    <w:basedOn w:val="a0"/>
    <w:uiPriority w:val="99"/>
    <w:semiHidden/>
    <w:unhideWhenUsed/>
    <w:rsid w:val="00BD1DD5"/>
    <w:rPr>
      <w:color w:val="800080"/>
      <w:u w:val="single"/>
    </w:rPr>
  </w:style>
  <w:style w:type="paragraph" w:styleId="a6">
    <w:name w:val="Balloon Text"/>
    <w:basedOn w:val="a"/>
    <w:link w:val="a7"/>
    <w:uiPriority w:val="99"/>
    <w:semiHidden/>
    <w:unhideWhenUsed/>
    <w:rsid w:val="00BD1D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1D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811425">
      <w:bodyDiv w:val="1"/>
      <w:marLeft w:val="0"/>
      <w:marRight w:val="0"/>
      <w:marTop w:val="0"/>
      <w:marBottom w:val="0"/>
      <w:divBdr>
        <w:top w:val="none" w:sz="0" w:space="0" w:color="auto"/>
        <w:left w:val="none" w:sz="0" w:space="0" w:color="auto"/>
        <w:bottom w:val="none" w:sz="0" w:space="0" w:color="auto"/>
        <w:right w:val="none" w:sz="0" w:space="0" w:color="auto"/>
      </w:divBdr>
      <w:divsChild>
        <w:div w:id="649821471">
          <w:marLeft w:val="0"/>
          <w:marRight w:val="0"/>
          <w:marTop w:val="0"/>
          <w:marBottom w:val="0"/>
          <w:divBdr>
            <w:top w:val="none" w:sz="0" w:space="0" w:color="auto"/>
            <w:left w:val="none" w:sz="0" w:space="0" w:color="auto"/>
            <w:bottom w:val="none" w:sz="0" w:space="0" w:color="auto"/>
            <w:right w:val="none" w:sz="0" w:space="0" w:color="auto"/>
          </w:divBdr>
          <w:divsChild>
            <w:div w:id="167408886">
              <w:marLeft w:val="0"/>
              <w:marRight w:val="0"/>
              <w:marTop w:val="0"/>
              <w:marBottom w:val="0"/>
              <w:divBdr>
                <w:top w:val="inset" w:sz="2" w:space="0" w:color="auto"/>
                <w:left w:val="inset" w:sz="2" w:space="1" w:color="auto"/>
                <w:bottom w:val="inset" w:sz="2" w:space="0" w:color="auto"/>
                <w:right w:val="inset" w:sz="2" w:space="1" w:color="auto"/>
              </w:divBdr>
            </w:div>
            <w:div w:id="702828024">
              <w:marLeft w:val="0"/>
              <w:marRight w:val="0"/>
              <w:marTop w:val="0"/>
              <w:marBottom w:val="0"/>
              <w:divBdr>
                <w:top w:val="inset" w:sz="2" w:space="0" w:color="auto"/>
                <w:left w:val="inset" w:sz="2" w:space="1" w:color="auto"/>
                <w:bottom w:val="inset" w:sz="2" w:space="0" w:color="auto"/>
                <w:right w:val="inset" w:sz="2" w:space="1" w:color="auto"/>
              </w:divBdr>
            </w:div>
            <w:div w:id="1011224052">
              <w:marLeft w:val="0"/>
              <w:marRight w:val="0"/>
              <w:marTop w:val="0"/>
              <w:marBottom w:val="0"/>
              <w:divBdr>
                <w:top w:val="inset" w:sz="2" w:space="0" w:color="auto"/>
                <w:left w:val="inset" w:sz="2" w:space="1" w:color="auto"/>
                <w:bottom w:val="inset" w:sz="2" w:space="0" w:color="auto"/>
                <w:right w:val="inset" w:sz="2" w:space="1" w:color="auto"/>
              </w:divBdr>
            </w:div>
            <w:div w:id="1125390085">
              <w:marLeft w:val="0"/>
              <w:marRight w:val="0"/>
              <w:marTop w:val="0"/>
              <w:marBottom w:val="0"/>
              <w:divBdr>
                <w:top w:val="inset" w:sz="2" w:space="0" w:color="auto"/>
                <w:left w:val="inset" w:sz="2" w:space="1" w:color="auto"/>
                <w:bottom w:val="inset" w:sz="2" w:space="0" w:color="auto"/>
                <w:right w:val="inset" w:sz="2" w:space="1" w:color="auto"/>
              </w:divBdr>
            </w:div>
            <w:div w:id="569924876">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docs.cntd.ru/document/9170333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7954</Words>
  <Characters>45340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МАДОУ Детский сад 7</dc:creator>
  <cp:lastModifiedBy>User</cp:lastModifiedBy>
  <cp:revision>2</cp:revision>
  <dcterms:created xsi:type="dcterms:W3CDTF">2017-11-09T11:44:00Z</dcterms:created>
  <dcterms:modified xsi:type="dcterms:W3CDTF">2017-11-09T11:44:00Z</dcterms:modified>
</cp:coreProperties>
</file>